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A36" w:rsidRDefault="00E26A36" w:rsidP="00290FDE">
      <w:pPr>
        <w:pStyle w:val="Pa2"/>
        <w:spacing w:line="240" w:lineRule="auto"/>
        <w:jc w:val="center"/>
        <w:rPr>
          <w:rFonts w:ascii="Tahoma" w:hAnsi="Tahoma" w:cs="Tahoma"/>
          <w:b/>
          <w:bCs/>
          <w:color w:val="000000"/>
          <w:sz w:val="36"/>
          <w:szCs w:val="36"/>
        </w:rPr>
      </w:pPr>
    </w:p>
    <w:p w:rsidR="00E26A36" w:rsidRDefault="00E26A36" w:rsidP="00290FDE">
      <w:pPr>
        <w:pStyle w:val="Pa2"/>
        <w:spacing w:line="240" w:lineRule="auto"/>
        <w:jc w:val="center"/>
        <w:rPr>
          <w:rFonts w:ascii="Tahoma" w:hAnsi="Tahoma" w:cs="Tahoma"/>
          <w:b/>
          <w:bCs/>
          <w:color w:val="000000"/>
          <w:sz w:val="36"/>
          <w:szCs w:val="36"/>
        </w:rPr>
      </w:pPr>
    </w:p>
    <w:p w:rsidR="00E26A36" w:rsidRDefault="00E26A36" w:rsidP="00290FDE">
      <w:pPr>
        <w:pStyle w:val="Pa2"/>
        <w:spacing w:line="240" w:lineRule="auto"/>
        <w:jc w:val="center"/>
        <w:rPr>
          <w:rFonts w:ascii="Tahoma" w:hAnsi="Tahoma" w:cs="Tahoma"/>
          <w:b/>
          <w:bCs/>
          <w:color w:val="000000"/>
          <w:sz w:val="36"/>
          <w:szCs w:val="36"/>
        </w:rPr>
      </w:pPr>
    </w:p>
    <w:p w:rsidR="00E26A36" w:rsidRDefault="00E26A36" w:rsidP="00290FDE">
      <w:pPr>
        <w:pStyle w:val="Pa2"/>
        <w:spacing w:line="240" w:lineRule="auto"/>
        <w:jc w:val="center"/>
        <w:rPr>
          <w:rFonts w:ascii="Tahoma" w:hAnsi="Tahoma" w:cs="Tahoma"/>
          <w:b/>
          <w:bCs/>
          <w:color w:val="000000"/>
          <w:sz w:val="36"/>
          <w:szCs w:val="36"/>
        </w:rPr>
      </w:pPr>
    </w:p>
    <w:p w:rsidR="00E26A36" w:rsidRDefault="00E26A36" w:rsidP="00290FDE">
      <w:pPr>
        <w:pStyle w:val="Pa2"/>
        <w:spacing w:line="240" w:lineRule="auto"/>
        <w:jc w:val="center"/>
        <w:rPr>
          <w:rFonts w:ascii="Tahoma" w:hAnsi="Tahoma" w:cs="Tahoma"/>
          <w:b/>
          <w:bCs/>
          <w:color w:val="000000"/>
          <w:sz w:val="36"/>
          <w:szCs w:val="36"/>
        </w:rPr>
      </w:pPr>
    </w:p>
    <w:p w:rsidR="00E26A36" w:rsidRDefault="00E26A36" w:rsidP="00290FDE">
      <w:pPr>
        <w:pStyle w:val="Pa2"/>
        <w:spacing w:line="240" w:lineRule="auto"/>
        <w:jc w:val="center"/>
        <w:rPr>
          <w:rFonts w:ascii="Tahoma" w:hAnsi="Tahoma" w:cs="Tahoma"/>
          <w:b/>
          <w:bCs/>
          <w:color w:val="000000"/>
          <w:sz w:val="36"/>
          <w:szCs w:val="36"/>
        </w:rPr>
      </w:pPr>
    </w:p>
    <w:p w:rsidR="00E26A36" w:rsidRDefault="00E26A36" w:rsidP="00290FDE">
      <w:pPr>
        <w:pStyle w:val="Pa2"/>
        <w:spacing w:line="240" w:lineRule="auto"/>
        <w:jc w:val="center"/>
        <w:rPr>
          <w:rFonts w:ascii="Tahoma" w:hAnsi="Tahoma" w:cs="Tahoma"/>
          <w:b/>
          <w:bCs/>
          <w:color w:val="000000"/>
          <w:sz w:val="36"/>
          <w:szCs w:val="36"/>
        </w:rPr>
      </w:pPr>
    </w:p>
    <w:p w:rsidR="00E26A36" w:rsidRDefault="00E26A36" w:rsidP="00290FDE">
      <w:pPr>
        <w:pStyle w:val="Pa2"/>
        <w:spacing w:line="240" w:lineRule="auto"/>
        <w:jc w:val="center"/>
        <w:rPr>
          <w:rFonts w:ascii="Tahoma" w:hAnsi="Tahoma" w:cs="Tahoma"/>
          <w:b/>
          <w:bCs/>
          <w:color w:val="000000"/>
          <w:sz w:val="36"/>
          <w:szCs w:val="36"/>
        </w:rPr>
      </w:pPr>
    </w:p>
    <w:p w:rsidR="00E26A36" w:rsidRDefault="00E26A36" w:rsidP="00290FDE">
      <w:pPr>
        <w:pStyle w:val="Pa2"/>
        <w:spacing w:line="240" w:lineRule="auto"/>
        <w:jc w:val="center"/>
        <w:rPr>
          <w:rFonts w:ascii="Tahoma" w:hAnsi="Tahoma" w:cs="Tahoma"/>
          <w:b/>
          <w:bCs/>
          <w:color w:val="000000"/>
          <w:sz w:val="36"/>
          <w:szCs w:val="36"/>
        </w:rPr>
      </w:pPr>
    </w:p>
    <w:p w:rsidR="00E26A36" w:rsidRDefault="00E26A36" w:rsidP="00290FDE">
      <w:pPr>
        <w:pStyle w:val="Pa2"/>
        <w:spacing w:line="240" w:lineRule="auto"/>
        <w:jc w:val="center"/>
        <w:rPr>
          <w:rFonts w:ascii="Tahoma" w:hAnsi="Tahoma" w:cs="Tahoma"/>
          <w:b/>
          <w:bCs/>
          <w:color w:val="000000"/>
          <w:sz w:val="36"/>
          <w:szCs w:val="36"/>
        </w:rPr>
      </w:pPr>
    </w:p>
    <w:p w:rsidR="00E26A36" w:rsidRDefault="00E26A36" w:rsidP="00290FDE">
      <w:pPr>
        <w:pStyle w:val="Pa2"/>
        <w:spacing w:line="240" w:lineRule="auto"/>
        <w:jc w:val="center"/>
        <w:rPr>
          <w:rFonts w:ascii="Tahoma" w:hAnsi="Tahoma" w:cs="Tahoma"/>
          <w:b/>
          <w:bCs/>
          <w:color w:val="000000"/>
          <w:sz w:val="36"/>
          <w:szCs w:val="36"/>
        </w:rPr>
      </w:pPr>
    </w:p>
    <w:p w:rsidR="00E26A36" w:rsidRDefault="00E26A36" w:rsidP="00290FDE">
      <w:pPr>
        <w:pStyle w:val="Pa2"/>
        <w:spacing w:line="240" w:lineRule="auto"/>
        <w:jc w:val="center"/>
        <w:rPr>
          <w:rFonts w:ascii="Tahoma" w:hAnsi="Tahoma" w:cs="Tahoma"/>
          <w:b/>
          <w:bCs/>
          <w:color w:val="000000"/>
          <w:sz w:val="36"/>
          <w:szCs w:val="36"/>
        </w:rPr>
      </w:pPr>
    </w:p>
    <w:p w:rsidR="00290FDE" w:rsidRPr="00467CC1" w:rsidRDefault="00A718AE" w:rsidP="00290FDE">
      <w:pPr>
        <w:pStyle w:val="Pa2"/>
        <w:spacing w:line="240" w:lineRule="auto"/>
        <w:jc w:val="center"/>
        <w:rPr>
          <w:rFonts w:ascii="Tahoma" w:hAnsi="Tahoma" w:cs="Tahoma"/>
          <w:b/>
          <w:bCs/>
          <w:color w:val="000000"/>
          <w:sz w:val="36"/>
          <w:szCs w:val="36"/>
        </w:rPr>
      </w:pPr>
      <w:r w:rsidRPr="00467CC1">
        <w:rPr>
          <w:rFonts w:ascii="Tahoma" w:hAnsi="Tahoma" w:cs="Tahoma"/>
          <w:b/>
          <w:bCs/>
          <w:color w:val="000000"/>
          <w:sz w:val="36"/>
          <w:szCs w:val="36"/>
        </w:rPr>
        <w:t xml:space="preserve">REGLAMENTO MUNICIPAL DE LA LEY DE ACCESO DE LAS MUJERES A UNA VIDA LIBRE DE VIOLENCIA DEL MUNICIPIO DE OCOSINGO, CHIAPAS </w:t>
      </w:r>
    </w:p>
    <w:p w:rsidR="00FF3595" w:rsidRDefault="00FF3595" w:rsidP="00FF3595"/>
    <w:p w:rsidR="00D94572" w:rsidRDefault="00D94572" w:rsidP="00FF3595"/>
    <w:p w:rsidR="00D94572" w:rsidRDefault="00D94572" w:rsidP="00FF3595">
      <w:bookmarkStart w:id="0" w:name="_GoBack"/>
      <w:bookmarkEnd w:id="0"/>
    </w:p>
    <w:p w:rsidR="00D94572" w:rsidRDefault="00D94572" w:rsidP="00FF3595"/>
    <w:p w:rsidR="00D94572" w:rsidRDefault="00D94572" w:rsidP="00FF3595"/>
    <w:p w:rsidR="00D94572" w:rsidRDefault="00D94572" w:rsidP="00FF3595"/>
    <w:p w:rsidR="00D94572" w:rsidRDefault="00D94572" w:rsidP="00FF3595"/>
    <w:p w:rsidR="00D94572" w:rsidRDefault="00D94572" w:rsidP="00FF3595"/>
    <w:p w:rsidR="00D94572" w:rsidRDefault="00D94572" w:rsidP="00FF3595"/>
    <w:p w:rsidR="00A528B6" w:rsidRDefault="00A528B6" w:rsidP="00FF3595"/>
    <w:p w:rsidR="00D94572" w:rsidRDefault="00D94572" w:rsidP="00FF3595"/>
    <w:p w:rsidR="00D94572" w:rsidRDefault="00D94572" w:rsidP="00FF3595"/>
    <w:p w:rsidR="00184644" w:rsidRDefault="00184644" w:rsidP="00FF3595"/>
    <w:p w:rsidR="00D94572" w:rsidRPr="00FF3595" w:rsidRDefault="00D94572" w:rsidP="00FF3595"/>
    <w:p w:rsidR="00D94572" w:rsidRPr="00AC58E4" w:rsidRDefault="00D94572" w:rsidP="00D94572">
      <w:pPr>
        <w:tabs>
          <w:tab w:val="left" w:pos="270"/>
          <w:tab w:val="left" w:pos="2977"/>
        </w:tabs>
        <w:autoSpaceDE w:val="0"/>
        <w:autoSpaceDN w:val="0"/>
        <w:adjustRightInd w:val="0"/>
        <w:spacing w:after="0" w:line="240" w:lineRule="auto"/>
        <w:rPr>
          <w:rFonts w:ascii="Monotype Corsiva" w:hAnsi="Monotype Corsiva" w:cs="Tahoma"/>
          <w:sz w:val="20"/>
          <w:szCs w:val="20"/>
        </w:rPr>
      </w:pPr>
      <w:r>
        <w:rPr>
          <w:rFonts w:ascii="Monotype Corsiva" w:hAnsi="Monotype Corsiva" w:cs="Tahoma"/>
          <w:b/>
          <w:sz w:val="20"/>
          <w:szCs w:val="20"/>
        </w:rPr>
        <w:lastRenderedPageBreak/>
        <w:t>Perió</w:t>
      </w:r>
      <w:r w:rsidRPr="00AC58E4">
        <w:rPr>
          <w:rFonts w:ascii="Monotype Corsiva" w:hAnsi="Monotype Corsiva" w:cs="Tahoma"/>
          <w:b/>
          <w:sz w:val="20"/>
          <w:szCs w:val="20"/>
        </w:rPr>
        <w:t xml:space="preserve">dico Oficial Número: </w:t>
      </w:r>
      <w:r>
        <w:rPr>
          <w:rFonts w:ascii="Monotype Corsiva" w:hAnsi="Monotype Corsiva" w:cs="Tahoma"/>
          <w:sz w:val="20"/>
          <w:szCs w:val="20"/>
        </w:rPr>
        <w:t>157, de fecha 31 de diciembre de 2014</w:t>
      </w:r>
      <w:r w:rsidR="00A528B6">
        <w:rPr>
          <w:rFonts w:ascii="Monotype Corsiva" w:hAnsi="Monotype Corsiva" w:cs="Tahoma"/>
          <w:sz w:val="20"/>
          <w:szCs w:val="20"/>
        </w:rPr>
        <w:t>.</w:t>
      </w:r>
    </w:p>
    <w:p w:rsidR="00D94572" w:rsidRDefault="00D94572" w:rsidP="00D94572">
      <w:pPr>
        <w:spacing w:after="0" w:line="240" w:lineRule="auto"/>
        <w:jc w:val="both"/>
        <w:rPr>
          <w:rFonts w:ascii="Monotype Corsiva" w:hAnsi="Monotype Corsiva" w:cs="Tahoma"/>
          <w:sz w:val="20"/>
          <w:szCs w:val="20"/>
        </w:rPr>
      </w:pPr>
      <w:r w:rsidRPr="00AC58E4">
        <w:rPr>
          <w:rFonts w:ascii="Monotype Corsiva" w:hAnsi="Monotype Corsiva" w:cs="Tahoma"/>
          <w:b/>
          <w:sz w:val="20"/>
          <w:szCs w:val="20"/>
        </w:rPr>
        <w:t xml:space="preserve">Publicación Número: </w:t>
      </w:r>
      <w:r>
        <w:rPr>
          <w:rFonts w:ascii="Monotype Corsiva" w:hAnsi="Monotype Corsiva" w:cs="Tahoma"/>
          <w:sz w:val="20"/>
          <w:szCs w:val="20"/>
        </w:rPr>
        <w:t>238-C-2014</w:t>
      </w:r>
    </w:p>
    <w:p w:rsidR="00D94572" w:rsidRPr="007E207A" w:rsidRDefault="00D94572" w:rsidP="00467CC1">
      <w:pPr>
        <w:spacing w:after="0" w:line="240" w:lineRule="auto"/>
        <w:jc w:val="both"/>
        <w:rPr>
          <w:rFonts w:ascii="Monotype Corsiva" w:hAnsi="Monotype Corsiva" w:cs="Tahoma"/>
          <w:smallCaps/>
          <w:sz w:val="20"/>
        </w:rPr>
      </w:pPr>
      <w:r w:rsidRPr="00B032A5">
        <w:rPr>
          <w:rFonts w:ascii="Monotype Corsiva" w:hAnsi="Monotype Corsiva" w:cs="Tahoma"/>
          <w:b/>
          <w:sz w:val="20"/>
        </w:rPr>
        <w:t>Documento:</w:t>
      </w:r>
      <w:r w:rsidR="00467CC1">
        <w:rPr>
          <w:rFonts w:ascii="Monotype Corsiva" w:hAnsi="Monotype Corsiva" w:cs="Tahoma"/>
          <w:b/>
          <w:sz w:val="20"/>
        </w:rPr>
        <w:t xml:space="preserve"> </w:t>
      </w:r>
      <w:r w:rsidR="00467CC1" w:rsidRPr="00467CC1">
        <w:rPr>
          <w:rFonts w:ascii="Monotype Corsiva" w:hAnsi="Monotype Corsiva" w:cs="Tahoma"/>
          <w:sz w:val="20"/>
        </w:rPr>
        <w:t>Reglamento Municipal de la Ley de Acceso de las Mujeres a una Vida Libre de Violencia del Municipio de Ocosingo, Chiapas</w:t>
      </w:r>
      <w:r w:rsidRPr="00AC58E4">
        <w:rPr>
          <w:rFonts w:ascii="Monotype Corsiva" w:hAnsi="Monotype Corsiva" w:cs="Tahoma"/>
          <w:b/>
          <w:iCs/>
          <w:sz w:val="20"/>
        </w:rPr>
        <w:t xml:space="preserve"> </w:t>
      </w:r>
    </w:p>
    <w:p w:rsidR="00D94572" w:rsidRDefault="0029100E" w:rsidP="00D94572">
      <w:pPr>
        <w:spacing w:after="0" w:line="240" w:lineRule="auto"/>
        <w:jc w:val="both"/>
        <w:rPr>
          <w:rStyle w:val="Textoennegrita"/>
          <w:rFonts w:ascii="Monotype Corsiva" w:hAnsi="Monotype Corsiva"/>
          <w:b w:val="0"/>
        </w:rPr>
      </w:pPr>
      <w:r>
        <w:rPr>
          <w:rStyle w:val="Textoennegrita"/>
          <w:rFonts w:ascii="Monotype Corsiva" w:hAnsi="Monotype Corsiva"/>
          <w:sz w:val="20"/>
          <w:szCs w:val="20"/>
        </w:rPr>
        <w:t>_____________________________________________________________________________________________</w:t>
      </w:r>
    </w:p>
    <w:p w:rsidR="00D94572" w:rsidRDefault="00D94572" w:rsidP="00FF3595">
      <w:pPr>
        <w:pStyle w:val="Pa2"/>
        <w:spacing w:line="240" w:lineRule="auto"/>
        <w:rPr>
          <w:rFonts w:ascii="Tahoma" w:hAnsi="Tahoma" w:cs="Tahoma"/>
          <w:b/>
          <w:bCs/>
          <w:color w:val="000000"/>
          <w:sz w:val="20"/>
          <w:szCs w:val="20"/>
        </w:rPr>
      </w:pPr>
    </w:p>
    <w:p w:rsidR="00290FDE" w:rsidRPr="0029100E" w:rsidRDefault="00A528B6" w:rsidP="00FF3595">
      <w:pPr>
        <w:pStyle w:val="Pa2"/>
        <w:spacing w:line="240" w:lineRule="auto"/>
        <w:rPr>
          <w:rFonts w:ascii="Tahoma" w:hAnsi="Tahoma" w:cs="Tahoma"/>
          <w:b/>
          <w:bCs/>
          <w:color w:val="000000"/>
          <w:szCs w:val="20"/>
        </w:rPr>
      </w:pPr>
      <w:r w:rsidRPr="0029100E">
        <w:rPr>
          <w:rFonts w:ascii="Tahoma" w:hAnsi="Tahoma" w:cs="Tahoma"/>
          <w:b/>
          <w:bCs/>
          <w:color w:val="000000"/>
          <w:szCs w:val="20"/>
        </w:rPr>
        <w:t>Considerando</w:t>
      </w:r>
    </w:p>
    <w:p w:rsidR="00D94572" w:rsidRDefault="00D94572" w:rsidP="00290FDE">
      <w:pPr>
        <w:pStyle w:val="Pa6"/>
        <w:spacing w:line="240" w:lineRule="auto"/>
        <w:jc w:val="both"/>
        <w:rPr>
          <w:rFonts w:ascii="Tahoma" w:hAnsi="Tahoma" w:cs="Tahoma"/>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la Constitución Política de los Estados Unidos Mexicanos, en su artículo 115 establece la voluntad política constitucional de que sea el H. Ayuntamiento que sea responsable de la eficaz prestación de servicios vinculados estrechamente con la sociedad. </w:t>
      </w:r>
    </w:p>
    <w:p w:rsidR="00FF3595" w:rsidRDefault="00FF3595" w:rsidP="00290FDE">
      <w:pPr>
        <w:pStyle w:val="Pa6"/>
        <w:spacing w:line="240" w:lineRule="auto"/>
        <w:jc w:val="both"/>
        <w:rPr>
          <w:rFonts w:ascii="Tahoma" w:hAnsi="Tahoma" w:cs="Tahoma"/>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este ordenamiento consignado también en la Constitución Política y soberano de Chiapas y la Ley Orgánica Municipal, impone a los ayuntamientos la obligación de administrar en los términos más idóneos para la sociedad, los servicios públicos para las personas con discapacidades diferentes, para así y con base a esta norma constitucional prestar un buen servicio a la sociedad. </w:t>
      </w:r>
    </w:p>
    <w:p w:rsidR="00FF3595" w:rsidRDefault="00FF3595" w:rsidP="00290FDE">
      <w:pPr>
        <w:pStyle w:val="Pa6"/>
        <w:spacing w:line="240" w:lineRule="auto"/>
        <w:jc w:val="both"/>
        <w:rPr>
          <w:rFonts w:ascii="Tahoma" w:hAnsi="Tahoma" w:cs="Tahoma"/>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con apego a la referida ley, el presente reglamento regula los aspectos relacionados con la prevención de la violencia en contra de las mujeres del municipio de Ocosingo, buscando la prevención de la comisión de actos de violencia en contra de las mujeres. </w:t>
      </w:r>
    </w:p>
    <w:p w:rsidR="00FF3595" w:rsidRDefault="00FF3595" w:rsidP="00290FDE">
      <w:pPr>
        <w:pStyle w:val="Pa6"/>
        <w:spacing w:line="240" w:lineRule="auto"/>
        <w:jc w:val="both"/>
        <w:rPr>
          <w:rFonts w:ascii="Tahoma" w:hAnsi="Tahoma" w:cs="Tahoma"/>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El presente reglamento es de orden público e interés social y de observancia obligatoria en el Municipio de Ocosingo, Chiapas. </w:t>
      </w:r>
    </w:p>
    <w:p w:rsidR="00FF3595" w:rsidRDefault="00FF3595" w:rsidP="00290FDE">
      <w:pPr>
        <w:pStyle w:val="Pa6"/>
        <w:spacing w:line="240" w:lineRule="auto"/>
        <w:jc w:val="both"/>
        <w:rPr>
          <w:rFonts w:ascii="Tahoma" w:hAnsi="Tahoma" w:cs="Tahoma"/>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El objeto del presente ordenamiento municipal es el de brindar una herramienta para que las instituciones sean capaces de brindar seguridad a la mujer en situación de violencia intrafamiliar, a fin de que las mujeres que se encuentran en dicho caso tengan un ordenamiento en su favor. </w:t>
      </w:r>
    </w:p>
    <w:p w:rsidR="00FF3595" w:rsidRDefault="00FF3595" w:rsidP="00290FDE">
      <w:pPr>
        <w:pStyle w:val="Pa6"/>
        <w:spacing w:line="240" w:lineRule="auto"/>
        <w:jc w:val="both"/>
        <w:rPr>
          <w:rFonts w:ascii="Tahoma" w:hAnsi="Tahoma" w:cs="Tahoma"/>
          <w:color w:val="000000"/>
          <w:sz w:val="20"/>
          <w:szCs w:val="20"/>
        </w:rPr>
      </w:pPr>
    </w:p>
    <w:p w:rsidR="00FF3595" w:rsidRDefault="00290FDE" w:rsidP="00FF3595">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por lo anterior es evidente que debe de reglamentarse el creciente problema de violencia en contra de las mujeres, desarrollando las disposiciones legales que la instituyen, precisando su competencia y facultades e imponiendo la obligación de que se observen y cumplan las disposiciones que expida en el ejercicio a sus facultades; es por ello que se tiene a bien exhibir el siguiente: </w:t>
      </w:r>
    </w:p>
    <w:p w:rsidR="00184644" w:rsidRDefault="00184644" w:rsidP="00FF3595">
      <w:pPr>
        <w:pStyle w:val="Pa6"/>
        <w:spacing w:line="240" w:lineRule="auto"/>
        <w:jc w:val="both"/>
        <w:rPr>
          <w:rFonts w:ascii="Tahoma" w:hAnsi="Tahoma" w:cs="Tahoma"/>
          <w:b/>
          <w:bCs/>
          <w:color w:val="000000"/>
          <w:sz w:val="20"/>
          <w:szCs w:val="20"/>
        </w:rPr>
      </w:pPr>
    </w:p>
    <w:p w:rsidR="00290FDE" w:rsidRPr="00075503" w:rsidRDefault="00290FDE" w:rsidP="00184644">
      <w:pPr>
        <w:pStyle w:val="Pa6"/>
        <w:spacing w:line="240" w:lineRule="auto"/>
        <w:jc w:val="center"/>
        <w:rPr>
          <w:rFonts w:ascii="Tahoma" w:hAnsi="Tahoma" w:cs="Tahoma"/>
          <w:color w:val="000000"/>
          <w:sz w:val="20"/>
          <w:szCs w:val="20"/>
        </w:rPr>
      </w:pPr>
      <w:r w:rsidRPr="00075503">
        <w:rPr>
          <w:rFonts w:ascii="Tahoma" w:hAnsi="Tahoma" w:cs="Tahoma"/>
          <w:b/>
          <w:bCs/>
          <w:color w:val="000000"/>
          <w:sz w:val="20"/>
          <w:szCs w:val="20"/>
        </w:rPr>
        <w:t>Reglamento Municipal de la Ley de Acceso de las Mujeres a una Vida</w:t>
      </w: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Libre de Violencia del Municipio de Ocosingo, Chiapas </w:t>
      </w:r>
    </w:p>
    <w:p w:rsidR="00184644" w:rsidRDefault="00184644" w:rsidP="00290FDE">
      <w:pPr>
        <w:pStyle w:val="Pa2"/>
        <w:spacing w:line="240" w:lineRule="auto"/>
        <w:jc w:val="center"/>
        <w:rPr>
          <w:rFonts w:ascii="Tahoma" w:hAnsi="Tahoma" w:cs="Tahoma"/>
          <w:b/>
          <w:bCs/>
          <w:color w:val="000000"/>
          <w:sz w:val="20"/>
          <w:szCs w:val="20"/>
        </w:rPr>
      </w:pP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 </w:t>
      </w: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Disposiciones Generales </w:t>
      </w:r>
    </w:p>
    <w:p w:rsidR="00FF3595" w:rsidRDefault="00FF3595"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1º. </w:t>
      </w:r>
      <w:r w:rsidRPr="00075503">
        <w:rPr>
          <w:rFonts w:ascii="Tahoma" w:hAnsi="Tahoma" w:cs="Tahoma"/>
          <w:color w:val="000000"/>
          <w:sz w:val="20"/>
          <w:szCs w:val="20"/>
        </w:rPr>
        <w:t xml:space="preserve">Las disposiciones del presente Reglamento son de orden público, interés social y observancia general en el Municipio de Ocosingo, Chiapas; Se expide con fundamento en lo dispuesto en el artículo 4°, 115 </w:t>
      </w:r>
      <w:proofErr w:type="gramStart"/>
      <w:r w:rsidRPr="00075503">
        <w:rPr>
          <w:rFonts w:ascii="Tahoma" w:hAnsi="Tahoma" w:cs="Tahoma"/>
          <w:color w:val="000000"/>
          <w:sz w:val="20"/>
          <w:szCs w:val="20"/>
        </w:rPr>
        <w:t>fracción</w:t>
      </w:r>
      <w:proofErr w:type="gramEnd"/>
      <w:r w:rsidRPr="00075503">
        <w:rPr>
          <w:rFonts w:ascii="Tahoma" w:hAnsi="Tahoma" w:cs="Tahoma"/>
          <w:color w:val="000000"/>
          <w:sz w:val="20"/>
          <w:szCs w:val="20"/>
        </w:rPr>
        <w:t xml:space="preserve"> II, de la Constitución Política de los Estados Unidos Mexicanos; y tiene por objeto reglamentar: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La promoción de políticas orientadas a prevenir, atender y erradicar la violencia contra las mujeres;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La colaboración con el Estado, en la adopción y consolidación del Programa Estatal;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La promoción de cursos de capacitación al personal encargado de atender a las mujeres víctimas de violencia;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El apoyo en la creación de centros de refugio temporales para mujeres víctimas de violencia; </w:t>
      </w:r>
    </w:p>
    <w:p w:rsidR="00FF3595" w:rsidRDefault="00FF3595" w:rsidP="00290FDE">
      <w:pPr>
        <w:pStyle w:val="Pa9"/>
        <w:spacing w:line="240" w:lineRule="auto"/>
        <w:jc w:val="both"/>
        <w:rPr>
          <w:rFonts w:ascii="Tahoma" w:hAnsi="Tahoma" w:cs="Tahoma"/>
          <w:b/>
          <w:bCs/>
          <w:color w:val="000000"/>
          <w:sz w:val="20"/>
          <w:szCs w:val="20"/>
        </w:rPr>
      </w:pP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El apoyo en la creación de programas de reeducación integral para los agresores; </w:t>
      </w:r>
    </w:p>
    <w:p w:rsidR="00260949" w:rsidRDefault="00260949"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La participación en la prevención, atención y erradicación de la violencia contra las mujeres; y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La celebración con dependencias públicas y privadas, de convenios de cooperación, coordinación y concertación en la materia. </w:t>
      </w:r>
    </w:p>
    <w:p w:rsidR="00FF3595" w:rsidRDefault="00FF3595"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2º. </w:t>
      </w:r>
      <w:r w:rsidRPr="00075503">
        <w:rPr>
          <w:rFonts w:ascii="Tahoma" w:hAnsi="Tahoma" w:cs="Tahoma"/>
          <w:color w:val="000000"/>
          <w:sz w:val="20"/>
          <w:szCs w:val="20"/>
        </w:rPr>
        <w:t xml:space="preserve">Para los efectos del presente reglamento, se entenderá por: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I. Banco de Datos</w:t>
      </w:r>
      <w:r w:rsidRPr="00075503">
        <w:rPr>
          <w:rFonts w:ascii="Tahoma" w:hAnsi="Tahoma" w:cs="Tahoma"/>
          <w:color w:val="000000"/>
          <w:sz w:val="20"/>
          <w:szCs w:val="20"/>
        </w:rPr>
        <w:t xml:space="preserve">: Al Sistema de Registro de la Información Estadística sobre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Violencia de Género en el Estado;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Consejo Estatal: </w:t>
      </w:r>
      <w:r w:rsidRPr="00075503">
        <w:rPr>
          <w:rFonts w:ascii="Tahoma" w:hAnsi="Tahoma" w:cs="Tahoma"/>
          <w:color w:val="000000"/>
          <w:sz w:val="20"/>
          <w:szCs w:val="20"/>
        </w:rPr>
        <w:t xml:space="preserve">Consejo Estatal para Prevenir, Atender y Erradicar la Violencia contra las Mujeres;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Dependencias: </w:t>
      </w:r>
      <w:r w:rsidRPr="00075503">
        <w:rPr>
          <w:rFonts w:ascii="Tahoma" w:hAnsi="Tahoma" w:cs="Tahoma"/>
          <w:color w:val="000000"/>
          <w:sz w:val="20"/>
          <w:szCs w:val="20"/>
        </w:rPr>
        <w:t xml:space="preserve">Entidades e instituciones públicas que conforman la administración pública municipal;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V. Instituto</w:t>
      </w:r>
      <w:r w:rsidRPr="00075503">
        <w:rPr>
          <w:rFonts w:ascii="Tahoma" w:hAnsi="Tahoma" w:cs="Tahoma"/>
          <w:color w:val="000000"/>
          <w:sz w:val="20"/>
          <w:szCs w:val="20"/>
        </w:rPr>
        <w:t xml:space="preserve">: Instituto Ocosinguense de las Mujeres;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Ley Estatal: </w:t>
      </w:r>
      <w:r w:rsidRPr="00075503">
        <w:rPr>
          <w:rFonts w:ascii="Tahoma" w:hAnsi="Tahoma" w:cs="Tahoma"/>
          <w:color w:val="000000"/>
          <w:sz w:val="20"/>
          <w:szCs w:val="20"/>
        </w:rPr>
        <w:t xml:space="preserve">La Ley de Acceso de las Mujeres a una Vida Libre de Violencia del Estado de Chiapas;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Principios rectores: </w:t>
      </w:r>
      <w:r w:rsidRPr="00075503">
        <w:rPr>
          <w:rFonts w:ascii="Tahoma" w:hAnsi="Tahoma" w:cs="Tahoma"/>
          <w:color w:val="000000"/>
          <w:sz w:val="20"/>
          <w:szCs w:val="20"/>
        </w:rPr>
        <w:t xml:space="preserve">Los principios contenidos en el artículo 4º de la Ley Estatal; y </w:t>
      </w:r>
    </w:p>
    <w:p w:rsidR="00FF3595" w:rsidRDefault="00FF3595" w:rsidP="00290FDE">
      <w:pPr>
        <w:pStyle w:val="Pa9"/>
        <w:spacing w:line="240" w:lineRule="auto"/>
        <w:jc w:val="both"/>
        <w:rPr>
          <w:rFonts w:ascii="Tahoma" w:hAnsi="Tahoma" w:cs="Tahoma"/>
          <w:b/>
          <w:bCs/>
          <w:color w:val="000000"/>
          <w:sz w:val="20"/>
          <w:szCs w:val="20"/>
        </w:rPr>
      </w:pPr>
    </w:p>
    <w:p w:rsidR="00FF3595" w:rsidRDefault="00290FDE" w:rsidP="00FF3595">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Programa Estatal: </w:t>
      </w:r>
      <w:r w:rsidRPr="00075503">
        <w:rPr>
          <w:rFonts w:ascii="Tahoma" w:hAnsi="Tahoma" w:cs="Tahoma"/>
          <w:color w:val="000000"/>
          <w:sz w:val="20"/>
          <w:szCs w:val="20"/>
        </w:rPr>
        <w:t>Programa Estatal para Prevenir, Atender y Erradicar la Violencia contra las Mujeres.</w:t>
      </w:r>
    </w:p>
    <w:p w:rsidR="00FF3595" w:rsidRDefault="00FF3595" w:rsidP="00FF3595">
      <w:pPr>
        <w:pStyle w:val="Pa9"/>
        <w:spacing w:line="240" w:lineRule="auto"/>
        <w:jc w:val="both"/>
        <w:rPr>
          <w:rFonts w:ascii="Tahoma" w:hAnsi="Tahoma" w:cs="Tahoma"/>
          <w:color w:val="000000"/>
          <w:sz w:val="20"/>
          <w:szCs w:val="20"/>
        </w:rPr>
      </w:pPr>
    </w:p>
    <w:p w:rsidR="00290FDE" w:rsidRPr="00075503" w:rsidRDefault="00290FDE" w:rsidP="00FF3595">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3º. </w:t>
      </w:r>
      <w:r w:rsidRPr="00075503">
        <w:rPr>
          <w:rFonts w:ascii="Tahoma" w:hAnsi="Tahoma" w:cs="Tahoma"/>
          <w:color w:val="000000"/>
          <w:sz w:val="20"/>
          <w:szCs w:val="20"/>
        </w:rPr>
        <w:t xml:space="preserve">Las disposiciones de este Reglamento complementan los principios consagrados en los Tratados Internacionales en materia de protección de los derechos humanos de las mujeres, en la Constitución Política de los Estados Unidos Mexicanos y en la particular del Estado, así como lo dispuesto por la Ley General de Acceso de las Mujeres a una Vida Libre de Violencia, la Ley Estatal y el Reglamento de la Ley Estatal. </w:t>
      </w:r>
    </w:p>
    <w:p w:rsidR="00FF3595" w:rsidRDefault="00FF3595"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4º. </w:t>
      </w:r>
      <w:r w:rsidRPr="00075503">
        <w:rPr>
          <w:rFonts w:ascii="Tahoma" w:hAnsi="Tahoma" w:cs="Tahoma"/>
          <w:color w:val="000000"/>
          <w:sz w:val="20"/>
          <w:szCs w:val="20"/>
        </w:rPr>
        <w:t xml:space="preserve">Las víctimas de violencia tendrán los siguientes derechos: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Protección inmediata y efectiva por parte de las autoridades;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Asistencia legal, médica, psicológica y social inmediata, para la atención de las consecuencias generadas por la violencia;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Atención y asistencia en un refugio temporal, o en una Institución para la protección de los menores, según sea el caso;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Trato digno, respeto y privacidad durante cualquier diligencia, entrevista o actuación que se practique para su atención;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A ser valoradas y educadas libres de estereotipos de comportamiento y prácticas sociales y culturales, basadas en conceptos de inferioridad o subordinación;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A que se tomen las medidas de protección previstas en este Reglamento;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VII. </w:t>
      </w:r>
      <w:r w:rsidRPr="00075503">
        <w:rPr>
          <w:rFonts w:ascii="Tahoma" w:hAnsi="Tahoma" w:cs="Tahoma"/>
          <w:color w:val="000000"/>
          <w:sz w:val="20"/>
          <w:szCs w:val="20"/>
        </w:rPr>
        <w:t xml:space="preserve">A recibir información y asesoramiento sobre sus derechos y las medidas de protección y seguridad previstas en el presente Reglamento; así como a la orientación para su derivación o canalización a las instancias o Instituciones Públicas o privadas especializadas; </w:t>
      </w:r>
    </w:p>
    <w:p w:rsidR="00A54793" w:rsidRDefault="00A54793"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Las mujeres con discapacidad víctimas de violencia, recibirán la información a que se refiere el párrafo anterior, en forma accesible y comprensible; y,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A todos los derechos reconocidos en el presente Reglamento, con independencia de su origen, religión o cualquier otra condición o circunstancia personal o social. </w:t>
      </w:r>
    </w:p>
    <w:p w:rsidR="00FF3595" w:rsidRDefault="00FF3595"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5º. </w:t>
      </w:r>
      <w:r w:rsidRPr="00075503">
        <w:rPr>
          <w:rFonts w:ascii="Tahoma" w:hAnsi="Tahoma" w:cs="Tahoma"/>
          <w:color w:val="000000"/>
          <w:sz w:val="20"/>
          <w:szCs w:val="20"/>
        </w:rPr>
        <w:t xml:space="preserve">Son autoridades responsables para la aplicación del presente Reglamento en el municipio: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El Presidente;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La Secretaría del Ayuntamiento;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La Sindicatura del Ayuntamiento;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Los regidores; </w:t>
      </w:r>
    </w:p>
    <w:p w:rsidR="00FF3595" w:rsidRDefault="00FF3595" w:rsidP="00290FDE">
      <w:pPr>
        <w:pStyle w:val="Pa9"/>
        <w:spacing w:line="240" w:lineRule="auto"/>
        <w:jc w:val="both"/>
        <w:rPr>
          <w:rFonts w:ascii="Tahoma" w:hAnsi="Tahoma" w:cs="Tahoma"/>
          <w:b/>
          <w:bCs/>
          <w:color w:val="000000"/>
          <w:sz w:val="20"/>
          <w:szCs w:val="20"/>
        </w:rPr>
      </w:pPr>
    </w:p>
    <w:p w:rsidR="00FF3595" w:rsidRDefault="00290FDE" w:rsidP="00FF3595">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Los jueces municipales;</w:t>
      </w:r>
    </w:p>
    <w:p w:rsidR="00FF3595" w:rsidRDefault="00FF3595" w:rsidP="00FF3595">
      <w:pPr>
        <w:pStyle w:val="Pa9"/>
        <w:spacing w:line="240" w:lineRule="auto"/>
        <w:jc w:val="both"/>
        <w:rPr>
          <w:rFonts w:ascii="Tahoma" w:hAnsi="Tahoma" w:cs="Tahoma"/>
          <w:color w:val="000000"/>
          <w:sz w:val="20"/>
          <w:szCs w:val="20"/>
        </w:rPr>
      </w:pPr>
    </w:p>
    <w:p w:rsidR="00290FDE" w:rsidRPr="00075503" w:rsidRDefault="00290FDE" w:rsidP="00FF3595">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El funcionario encargado de la hacienda municipal;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La Unidad de Transparencia municipal;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Las asociaciones de vecinos; y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Las demás autoridades municipales, de conformidad a la Ley del Gobierno y la Administración Pública Municipal del Estado de Chiapas. </w:t>
      </w:r>
    </w:p>
    <w:p w:rsidR="00FF3595" w:rsidRDefault="00FF3595" w:rsidP="00290FDE">
      <w:pPr>
        <w:pStyle w:val="Pa2"/>
        <w:spacing w:line="240" w:lineRule="auto"/>
        <w:jc w:val="center"/>
        <w:rPr>
          <w:rFonts w:ascii="Tahoma" w:hAnsi="Tahoma" w:cs="Tahoma"/>
          <w:b/>
          <w:bCs/>
          <w:color w:val="000000"/>
          <w:sz w:val="20"/>
          <w:szCs w:val="20"/>
        </w:rPr>
      </w:pP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II </w:t>
      </w: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Facultades del Ayuntamiento </w:t>
      </w:r>
    </w:p>
    <w:p w:rsidR="00FF3595" w:rsidRDefault="00FF3595" w:rsidP="00290FDE">
      <w:pPr>
        <w:pStyle w:val="Pa6"/>
        <w:spacing w:line="240" w:lineRule="auto"/>
        <w:jc w:val="both"/>
        <w:rPr>
          <w:rFonts w:ascii="Tahoma" w:hAnsi="Tahoma" w:cs="Tahoma"/>
          <w:b/>
          <w:bCs/>
          <w:color w:val="000000"/>
          <w:sz w:val="20"/>
          <w:szCs w:val="20"/>
        </w:rPr>
      </w:pPr>
    </w:p>
    <w:p w:rsidR="00290FDE"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6º. </w:t>
      </w:r>
      <w:r w:rsidRPr="00075503">
        <w:rPr>
          <w:rFonts w:ascii="Tahoma" w:hAnsi="Tahoma" w:cs="Tahoma"/>
          <w:color w:val="000000"/>
          <w:sz w:val="20"/>
          <w:szCs w:val="20"/>
        </w:rPr>
        <w:t xml:space="preserve">Corresponde a la </w:t>
      </w:r>
      <w:r w:rsidRPr="00075503">
        <w:rPr>
          <w:rFonts w:ascii="Tahoma" w:hAnsi="Tahoma" w:cs="Tahoma"/>
          <w:b/>
          <w:bCs/>
          <w:color w:val="000000"/>
          <w:sz w:val="20"/>
          <w:szCs w:val="20"/>
        </w:rPr>
        <w:t>Instancia Municipal Encargada del Desarrollo Social</w:t>
      </w:r>
      <w:r w:rsidRPr="00075503">
        <w:rPr>
          <w:rFonts w:ascii="Tahoma" w:hAnsi="Tahoma" w:cs="Tahoma"/>
          <w:color w:val="000000"/>
          <w:sz w:val="20"/>
          <w:szCs w:val="20"/>
        </w:rPr>
        <w:t xml:space="preserve">, además de lo establecido en otros ordenamientos: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Diseñar la política integral, con perspectiva de género para promover la cultura del respeto a los derechos humanos de las mujeres basándose en el Programa Estatal;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Formular, coordinar y dar seguimiento en el ámbito municipal, a las acciones en materia de prevención, atención y erradicación de la violencia contra las mujeres;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Coordinar y dar seguimiento a los trabajos de promoción y defensa de los derechos humanos de las mujeres, que lleven a cabo las dependencias de la administración pública municipal;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Promover a los medios de comunicación favorezcan la erradicación de todos los tipos de violencia y se fortalezca la dignidad de las mujeres; y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Fomentar la protección integral de los derechos de las mujeres con perspectiva de género, para garantizarles una vida libre de violencia; </w:t>
      </w:r>
    </w:p>
    <w:p w:rsidR="00184644" w:rsidRDefault="00184644"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VI. </w:t>
      </w:r>
      <w:r w:rsidRPr="00075503">
        <w:rPr>
          <w:rFonts w:ascii="Tahoma" w:hAnsi="Tahoma" w:cs="Tahoma"/>
          <w:color w:val="000000"/>
          <w:sz w:val="20"/>
          <w:szCs w:val="20"/>
        </w:rPr>
        <w:t xml:space="preserve">Realizar acciones tendientes a mejorar las condiciones de las mujeres que se encuentren en situación de exclusión y de pobreza; y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Las demás previstas para el cumplimiento del presente reglamento. </w:t>
      </w:r>
    </w:p>
    <w:p w:rsidR="00FF3595" w:rsidRDefault="00FF3595"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proofErr w:type="gramStart"/>
      <w:r w:rsidRPr="00075503">
        <w:rPr>
          <w:rFonts w:ascii="Tahoma" w:hAnsi="Tahoma" w:cs="Tahoma"/>
          <w:color w:val="000000"/>
          <w:sz w:val="20"/>
          <w:szCs w:val="20"/>
        </w:rPr>
        <w:t>además</w:t>
      </w:r>
      <w:proofErr w:type="gramEnd"/>
      <w:r w:rsidRPr="00075503">
        <w:rPr>
          <w:rFonts w:ascii="Tahoma" w:hAnsi="Tahoma" w:cs="Tahoma"/>
          <w:color w:val="000000"/>
          <w:sz w:val="20"/>
          <w:szCs w:val="20"/>
        </w:rPr>
        <w:t xml:space="preserve"> de lo establecido en otros ordenamientos: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Diseñar e implementar una política criminal con perspectiva de género orientada a la prevención, atención y erradicación de los delitos violentos cometidos contra las mujeres;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Capacitar al personal de las diferentes instancias policiales para atender los casos de violencia contra las mujeres y brindar las medidas de protección; </w:t>
      </w:r>
    </w:p>
    <w:p w:rsidR="00FF3595" w:rsidRDefault="00FF3595" w:rsidP="00290FDE">
      <w:pPr>
        <w:pStyle w:val="Pa9"/>
        <w:spacing w:line="240" w:lineRule="auto"/>
        <w:jc w:val="both"/>
        <w:rPr>
          <w:rFonts w:ascii="Tahoma" w:hAnsi="Tahoma" w:cs="Tahoma"/>
          <w:b/>
          <w:bCs/>
          <w:color w:val="000000"/>
          <w:sz w:val="20"/>
          <w:szCs w:val="20"/>
        </w:rPr>
      </w:pPr>
    </w:p>
    <w:p w:rsidR="00FF3595" w:rsidRDefault="00290FDE" w:rsidP="00FF3595">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Generar mecanismos de prevención, atención y derivación de las mujeres víctimas de violencia a las Dependencias competentes para conocer del caso;</w:t>
      </w:r>
    </w:p>
    <w:p w:rsidR="00FF3595" w:rsidRDefault="00FF3595" w:rsidP="00FF3595">
      <w:pPr>
        <w:pStyle w:val="Pa9"/>
        <w:spacing w:line="240" w:lineRule="auto"/>
        <w:jc w:val="both"/>
        <w:rPr>
          <w:rFonts w:ascii="Tahoma" w:hAnsi="Tahoma" w:cs="Tahoma"/>
          <w:color w:val="000000"/>
          <w:sz w:val="20"/>
          <w:szCs w:val="20"/>
        </w:rPr>
      </w:pPr>
    </w:p>
    <w:p w:rsidR="00290FDE" w:rsidRPr="00075503" w:rsidRDefault="00290FDE" w:rsidP="00FF3595">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Diseñar las políticas integrales para la prevención y atención de delitos violentos cometidos contra las mujeres, en los ámbitos público y privado; y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Formular acciones y programas orientados a fomenta la cultura de respeto a los derechos humanos de las mujeres. </w:t>
      </w:r>
    </w:p>
    <w:p w:rsidR="00FF3595" w:rsidRDefault="00FF3595"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8º. </w:t>
      </w:r>
      <w:r w:rsidRPr="00075503">
        <w:rPr>
          <w:rFonts w:ascii="Tahoma" w:hAnsi="Tahoma" w:cs="Tahoma"/>
          <w:color w:val="000000"/>
          <w:sz w:val="20"/>
          <w:szCs w:val="20"/>
        </w:rPr>
        <w:t xml:space="preserve">Corresponde a la Instancia Municipal encargada de la </w:t>
      </w:r>
      <w:r w:rsidRPr="00075503">
        <w:rPr>
          <w:rFonts w:ascii="Tahoma" w:hAnsi="Tahoma" w:cs="Tahoma"/>
          <w:b/>
          <w:bCs/>
          <w:color w:val="000000"/>
          <w:sz w:val="20"/>
          <w:szCs w:val="20"/>
        </w:rPr>
        <w:t xml:space="preserve">Salud, </w:t>
      </w:r>
      <w:r w:rsidRPr="00075503">
        <w:rPr>
          <w:rFonts w:ascii="Tahoma" w:hAnsi="Tahoma" w:cs="Tahoma"/>
          <w:color w:val="000000"/>
          <w:sz w:val="20"/>
          <w:szCs w:val="20"/>
        </w:rPr>
        <w:t xml:space="preserve">además de lo establecido en otros ordenamientos: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Diseñar la aplicación de las políticas, conforme al Programa Estatal, encaminadas a la prevención, atención y erradicación de la violencia;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Brindar por medio de las instituciones del sector salud de manera integral y gratuita atención médica, psiquiátrica y psicológica con perspectiva de género a las víctimas;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Diseñar programas permanentes de capacitación para el personal del sector salud, respecto de la violencia contra las mujeres que garanticen la prevención, atención y erradicación de la violencia;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Valorar, en los casos de violencia, la situación de riesgo y derivar a las víctimas, a la dependencia que brinden el servicio necesario o en caso de peligro inminente a los centros de refugio temporal;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Promover la investigación sobre el impacto de la violencia en la salud de las mujeres; </w:t>
      </w:r>
    </w:p>
    <w:p w:rsidR="00FF3595" w:rsidRDefault="00FF359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Diseñar e implementar programas en materia de prevención, atención y erradicación de la violencia, así como de salud integral para mujeres en condiciones de vulnerabilidad y víctimas de violencia; </w:t>
      </w:r>
    </w:p>
    <w:p w:rsidR="00184644" w:rsidRDefault="00184644"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Generar y difundir información sobre prevención, atención, sanción y erradicación de la violencia en contra de las mujeres; </w:t>
      </w:r>
    </w:p>
    <w:p w:rsidR="00184644" w:rsidRDefault="00184644"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Apoyar a las autoridades encargadas de efectuar investigaciones en materia de violencia contra las mujeres, proporcionando la siguiente información: </w:t>
      </w:r>
    </w:p>
    <w:p w:rsidR="00184644" w:rsidRDefault="00184644" w:rsidP="00290FDE">
      <w:pPr>
        <w:pStyle w:val="Pa5"/>
        <w:spacing w:line="240" w:lineRule="auto"/>
        <w:jc w:val="both"/>
        <w:rPr>
          <w:rFonts w:ascii="Tahoma" w:hAnsi="Tahoma" w:cs="Tahoma"/>
          <w:b/>
          <w:bCs/>
          <w:color w:val="000000"/>
          <w:sz w:val="20"/>
          <w:szCs w:val="20"/>
        </w:rPr>
      </w:pPr>
    </w:p>
    <w:p w:rsidR="00290FDE" w:rsidRPr="00075503" w:rsidRDefault="00290FDE" w:rsidP="00290FDE">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 </w:t>
      </w:r>
      <w:r w:rsidRPr="00075503">
        <w:rPr>
          <w:rFonts w:ascii="Tahoma" w:hAnsi="Tahoma" w:cs="Tahoma"/>
          <w:color w:val="000000"/>
          <w:sz w:val="20"/>
          <w:szCs w:val="20"/>
        </w:rPr>
        <w:t xml:space="preserve">La relativa al número de víctimas que se atiendan en los centros y servicios hospitalarios; </w:t>
      </w:r>
    </w:p>
    <w:p w:rsidR="00184644" w:rsidRDefault="00184644" w:rsidP="00290FDE">
      <w:pPr>
        <w:pStyle w:val="Pa5"/>
        <w:spacing w:line="240" w:lineRule="auto"/>
        <w:jc w:val="both"/>
        <w:rPr>
          <w:rFonts w:ascii="Tahoma" w:hAnsi="Tahoma" w:cs="Tahoma"/>
          <w:b/>
          <w:bCs/>
          <w:color w:val="000000"/>
          <w:sz w:val="20"/>
          <w:szCs w:val="20"/>
        </w:rPr>
      </w:pPr>
    </w:p>
    <w:p w:rsidR="00290FDE" w:rsidRPr="00075503" w:rsidRDefault="00290FDE" w:rsidP="00290FDE">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b) </w:t>
      </w:r>
      <w:r w:rsidRPr="00075503">
        <w:rPr>
          <w:rFonts w:ascii="Tahoma" w:hAnsi="Tahoma" w:cs="Tahoma"/>
          <w:color w:val="000000"/>
          <w:sz w:val="20"/>
          <w:szCs w:val="20"/>
        </w:rPr>
        <w:t xml:space="preserve">El tipo de violencia por la cual se atendió a la víctima; </w:t>
      </w:r>
    </w:p>
    <w:p w:rsidR="00A54793" w:rsidRDefault="00A54793" w:rsidP="00290FDE">
      <w:pPr>
        <w:pStyle w:val="Pa5"/>
        <w:spacing w:line="240" w:lineRule="auto"/>
        <w:jc w:val="both"/>
        <w:rPr>
          <w:rFonts w:ascii="Tahoma" w:hAnsi="Tahoma" w:cs="Tahoma"/>
          <w:b/>
          <w:bCs/>
          <w:color w:val="000000"/>
          <w:sz w:val="20"/>
          <w:szCs w:val="20"/>
        </w:rPr>
      </w:pPr>
    </w:p>
    <w:p w:rsidR="00290FDE" w:rsidRPr="00075503" w:rsidRDefault="00290FDE" w:rsidP="00290FDE">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c) </w:t>
      </w:r>
      <w:r w:rsidRPr="00075503">
        <w:rPr>
          <w:rFonts w:ascii="Tahoma" w:hAnsi="Tahoma" w:cs="Tahoma"/>
          <w:color w:val="000000"/>
          <w:sz w:val="20"/>
          <w:szCs w:val="20"/>
        </w:rPr>
        <w:t xml:space="preserve">Los efectos causados por la violencia en contra de las mujeres; </w:t>
      </w:r>
    </w:p>
    <w:p w:rsidR="00184644" w:rsidRDefault="00184644" w:rsidP="00290FDE">
      <w:pPr>
        <w:pStyle w:val="Pa5"/>
        <w:spacing w:line="240" w:lineRule="auto"/>
        <w:jc w:val="both"/>
        <w:rPr>
          <w:rFonts w:ascii="Tahoma" w:hAnsi="Tahoma" w:cs="Tahoma"/>
          <w:b/>
          <w:bCs/>
          <w:color w:val="000000"/>
          <w:sz w:val="20"/>
          <w:szCs w:val="20"/>
        </w:rPr>
      </w:pPr>
    </w:p>
    <w:p w:rsidR="00290FDE" w:rsidRPr="00075503" w:rsidRDefault="00290FDE" w:rsidP="00290FDE">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 </w:t>
      </w:r>
      <w:r w:rsidRPr="00075503">
        <w:rPr>
          <w:rFonts w:ascii="Tahoma" w:hAnsi="Tahoma" w:cs="Tahoma"/>
          <w:color w:val="000000"/>
          <w:sz w:val="20"/>
          <w:szCs w:val="20"/>
        </w:rPr>
        <w:t xml:space="preserve">Los recursos erogados en la atención de las víctimas, y </w:t>
      </w:r>
    </w:p>
    <w:p w:rsidR="00184644" w:rsidRDefault="00184644"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Las demás previstas para el cumplimiento del presente reglamento. </w:t>
      </w:r>
    </w:p>
    <w:p w:rsidR="00184644" w:rsidRDefault="00184644"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9º. </w:t>
      </w:r>
      <w:r w:rsidRPr="00075503">
        <w:rPr>
          <w:rFonts w:ascii="Tahoma" w:hAnsi="Tahoma" w:cs="Tahoma"/>
          <w:color w:val="000000"/>
          <w:sz w:val="20"/>
          <w:szCs w:val="20"/>
        </w:rPr>
        <w:t xml:space="preserve">La </w:t>
      </w:r>
      <w:r w:rsidRPr="00075503">
        <w:rPr>
          <w:rFonts w:ascii="Tahoma" w:hAnsi="Tahoma" w:cs="Tahoma"/>
          <w:b/>
          <w:bCs/>
          <w:color w:val="000000"/>
          <w:sz w:val="20"/>
          <w:szCs w:val="20"/>
        </w:rPr>
        <w:t>instancia municipal de la mujer</w:t>
      </w:r>
      <w:r w:rsidRPr="00075503">
        <w:rPr>
          <w:rFonts w:ascii="Tahoma" w:hAnsi="Tahoma" w:cs="Tahoma"/>
          <w:color w:val="000000"/>
          <w:sz w:val="20"/>
          <w:szCs w:val="20"/>
        </w:rPr>
        <w:t xml:space="preserve">, además de lo establecido en otros ordenamientos se encargará de: </w:t>
      </w:r>
    </w:p>
    <w:p w:rsidR="00184644" w:rsidRDefault="00184644" w:rsidP="00290FDE">
      <w:pPr>
        <w:pStyle w:val="Pa9"/>
        <w:spacing w:line="240" w:lineRule="auto"/>
        <w:jc w:val="both"/>
        <w:rPr>
          <w:rFonts w:ascii="Tahoma" w:hAnsi="Tahoma" w:cs="Tahoma"/>
          <w:b/>
          <w:bCs/>
          <w:color w:val="000000"/>
          <w:sz w:val="20"/>
          <w:szCs w:val="20"/>
        </w:rPr>
      </w:pPr>
    </w:p>
    <w:p w:rsidR="00184644" w:rsidRDefault="00290FDE" w:rsidP="0018464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Coadyuvar con la Federación y el Estado, en la consolidación del Sistema y seguir las recomendaciones del Consejo Estatal, respecto de la observación y aplicación de la Ley Estatal y su reglamento;</w:t>
      </w:r>
    </w:p>
    <w:p w:rsidR="00184644" w:rsidRDefault="00184644" w:rsidP="00184644">
      <w:pPr>
        <w:pStyle w:val="Pa9"/>
        <w:spacing w:line="240" w:lineRule="auto"/>
        <w:jc w:val="both"/>
        <w:rPr>
          <w:rFonts w:ascii="Tahoma" w:hAnsi="Tahoma" w:cs="Tahoma"/>
          <w:b/>
          <w:bCs/>
          <w:color w:val="000000"/>
          <w:sz w:val="20"/>
          <w:szCs w:val="20"/>
        </w:rPr>
      </w:pPr>
    </w:p>
    <w:p w:rsidR="00290FDE" w:rsidRPr="00075503" w:rsidRDefault="00290FDE" w:rsidP="0018464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Ejecutar y dar seguimiento a las acciones del Programa Estatal; </w:t>
      </w:r>
    </w:p>
    <w:p w:rsidR="00184644" w:rsidRDefault="00184644"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Implementar la política municipal en materia de igualdad entre mujeres y hombres, en concordancia con las políticas nacionales y locales correspondientes; </w:t>
      </w:r>
    </w:p>
    <w:p w:rsidR="00184644" w:rsidRDefault="00184644"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Colaborar en la integración y actualización del Banco Estatal de Datos; </w:t>
      </w:r>
    </w:p>
    <w:p w:rsidR="00184644" w:rsidRDefault="00184644"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Coadyuvar con el Instituto de Investigaciones promovidas por la Administración Pública Municipal sobre causas, características, tipos y consecuencias de la violencia contra las mujeres; </w:t>
      </w:r>
    </w:p>
    <w:p w:rsidR="00184644" w:rsidRDefault="00184644"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Diseñar, instrumentar y aplicar los programas y modelos de prevención, atención y erradicación de la violencia contra las mujeres de conformidad con los principios de la Ley Estatal y su reglamento; </w:t>
      </w:r>
    </w:p>
    <w:p w:rsidR="00184644" w:rsidRDefault="00184644"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Fungir como órgano de apoyo del ayuntamiento en la atención, asesoría jurídica y psicológica, especializada y gratuita a las víctimas de violencia; </w:t>
      </w:r>
    </w:p>
    <w:p w:rsidR="00184644" w:rsidRDefault="00184644"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Establecer programas de apoyo para mujeres en condiciones de vulnerabilidad, que tiendan a fortalecer su desarrollo integral; </w:t>
      </w:r>
    </w:p>
    <w:p w:rsidR="00184644" w:rsidRDefault="00184644"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Promover la realización de campañas tanto de prevención, atención y erradicación de la violencia en contra de las mujeres, como de información sobre los servicios que presta la institución, a las mujeres víctimas de violencia; </w:t>
      </w:r>
    </w:p>
    <w:p w:rsidR="00184644" w:rsidRDefault="00184644"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 </w:t>
      </w:r>
      <w:r w:rsidRPr="00075503">
        <w:rPr>
          <w:rFonts w:ascii="Tahoma" w:hAnsi="Tahoma" w:cs="Tahoma"/>
          <w:color w:val="000000"/>
          <w:sz w:val="20"/>
          <w:szCs w:val="20"/>
        </w:rPr>
        <w:t xml:space="preserve">Llevar constancias administrativas de los hechos o actos de los que tome conocimiento y que de conformidad con la Ley Estatal, se consideren conductas violentas; y </w:t>
      </w:r>
    </w:p>
    <w:p w:rsidR="00184644" w:rsidRDefault="00184644"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 </w:t>
      </w:r>
      <w:r w:rsidRPr="00075503">
        <w:rPr>
          <w:rFonts w:ascii="Tahoma" w:hAnsi="Tahoma" w:cs="Tahoma"/>
          <w:color w:val="000000"/>
          <w:sz w:val="20"/>
          <w:szCs w:val="20"/>
        </w:rPr>
        <w:t xml:space="preserve">Las demás que señale este reglamento. </w:t>
      </w:r>
    </w:p>
    <w:p w:rsidR="00184644" w:rsidRDefault="00184644"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10. </w:t>
      </w:r>
      <w:r w:rsidRPr="00075503">
        <w:rPr>
          <w:rFonts w:ascii="Tahoma" w:hAnsi="Tahoma" w:cs="Tahoma"/>
          <w:color w:val="000000"/>
          <w:sz w:val="20"/>
          <w:szCs w:val="20"/>
        </w:rPr>
        <w:t xml:space="preserve">La </w:t>
      </w:r>
      <w:r w:rsidRPr="00075503">
        <w:rPr>
          <w:rFonts w:ascii="Tahoma" w:hAnsi="Tahoma" w:cs="Tahoma"/>
          <w:b/>
          <w:bCs/>
          <w:color w:val="000000"/>
          <w:sz w:val="20"/>
          <w:szCs w:val="20"/>
        </w:rPr>
        <w:t>unidad de transparencia municipal</w:t>
      </w:r>
      <w:r w:rsidRPr="00075503">
        <w:rPr>
          <w:rFonts w:ascii="Tahoma" w:hAnsi="Tahoma" w:cs="Tahoma"/>
          <w:color w:val="000000"/>
          <w:sz w:val="20"/>
          <w:szCs w:val="20"/>
        </w:rPr>
        <w:t xml:space="preserve">, además de lo establecido en otros ordenamientos se encargará de: </w:t>
      </w:r>
    </w:p>
    <w:p w:rsidR="00184644" w:rsidRDefault="00184644"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Recabar y difundir la información pública de carácter fundamental, relativa número de víctimas de violencia en el municipio; el tipo de violencia por la cual se atendió a la víctima; los recursos erogados en la atención de las víctimas, y demás información que se requiera; </w:t>
      </w:r>
    </w:p>
    <w:p w:rsidR="00184644" w:rsidRDefault="00184644"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Recibir y dar trámite a las solicitudes de acceso a la información; </w:t>
      </w:r>
    </w:p>
    <w:p w:rsidR="00184644" w:rsidRDefault="00184644"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Auxiliar a los particulares en la elaboración de solicitudes y, en su caso, orientarlos sobre los sujetos obligados que pudieran tener la información que solicitan; </w:t>
      </w:r>
    </w:p>
    <w:p w:rsidR="00184644" w:rsidRDefault="00184644"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Realizar los trámites internos necesarios para entregar la información solicitada, además de efectuar las notificaciones a los particulares; </w:t>
      </w:r>
    </w:p>
    <w:p w:rsidR="00184644" w:rsidRDefault="00184644"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Capacitar al personal necesario de los sujetos obligados para recibir y dar trámite a las solicitudes de acceso a la información con perspectiva de género; </w:t>
      </w:r>
    </w:p>
    <w:p w:rsidR="00184644" w:rsidRDefault="00184644"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Informar al Instituto sobre la negativa de entrega de información por parte de algún servidor público o personal de los sujetos obligados, cuando no se encuentre desglosada por sexo. </w:t>
      </w:r>
    </w:p>
    <w:p w:rsidR="00184644" w:rsidRDefault="00184644" w:rsidP="00290FDE">
      <w:pPr>
        <w:pStyle w:val="Pa6"/>
        <w:spacing w:line="240" w:lineRule="auto"/>
        <w:jc w:val="both"/>
        <w:rPr>
          <w:rFonts w:ascii="Tahoma" w:hAnsi="Tahoma" w:cs="Tahoma"/>
          <w:b/>
          <w:bCs/>
          <w:color w:val="000000"/>
          <w:sz w:val="20"/>
          <w:szCs w:val="20"/>
        </w:rPr>
      </w:pPr>
    </w:p>
    <w:p w:rsidR="00184644" w:rsidRDefault="00290FDE" w:rsidP="00184644">
      <w:pPr>
        <w:pStyle w:val="Pa6"/>
        <w:spacing w:line="240" w:lineRule="auto"/>
        <w:jc w:val="both"/>
        <w:rPr>
          <w:rFonts w:ascii="Tahoma" w:hAnsi="Tahoma" w:cs="Tahoma"/>
          <w:b/>
          <w:bCs/>
          <w:color w:val="000000"/>
          <w:sz w:val="20"/>
          <w:szCs w:val="20"/>
        </w:rPr>
      </w:pPr>
      <w:r w:rsidRPr="00075503">
        <w:rPr>
          <w:rFonts w:ascii="Tahoma" w:hAnsi="Tahoma" w:cs="Tahoma"/>
          <w:b/>
          <w:bCs/>
          <w:color w:val="000000"/>
          <w:sz w:val="20"/>
          <w:szCs w:val="20"/>
        </w:rPr>
        <w:t xml:space="preserve">Artículo 11. </w:t>
      </w:r>
      <w:r w:rsidRPr="00075503">
        <w:rPr>
          <w:rFonts w:ascii="Tahoma" w:hAnsi="Tahoma" w:cs="Tahoma"/>
          <w:color w:val="000000"/>
          <w:sz w:val="20"/>
          <w:szCs w:val="20"/>
        </w:rPr>
        <w:t xml:space="preserve">Corresponde a las </w:t>
      </w:r>
      <w:r w:rsidRPr="00075503">
        <w:rPr>
          <w:rFonts w:ascii="Tahoma" w:hAnsi="Tahoma" w:cs="Tahoma"/>
          <w:b/>
          <w:bCs/>
          <w:color w:val="000000"/>
          <w:sz w:val="20"/>
          <w:szCs w:val="20"/>
        </w:rPr>
        <w:t xml:space="preserve">asociaciones de vecinos </w:t>
      </w:r>
      <w:r w:rsidRPr="00075503">
        <w:rPr>
          <w:rFonts w:ascii="Tahoma" w:hAnsi="Tahoma" w:cs="Tahoma"/>
          <w:color w:val="000000"/>
          <w:sz w:val="20"/>
          <w:szCs w:val="20"/>
        </w:rPr>
        <w:t>dentro de su ámbito territorial</w:t>
      </w:r>
      <w:r w:rsidRPr="00075503">
        <w:rPr>
          <w:rFonts w:ascii="Tahoma" w:hAnsi="Tahoma" w:cs="Tahoma"/>
          <w:b/>
          <w:bCs/>
          <w:color w:val="000000"/>
          <w:sz w:val="20"/>
          <w:szCs w:val="20"/>
        </w:rPr>
        <w:t xml:space="preserve">: </w:t>
      </w:r>
    </w:p>
    <w:p w:rsidR="00184644" w:rsidRDefault="00184644" w:rsidP="00184644">
      <w:pPr>
        <w:pStyle w:val="Pa6"/>
        <w:spacing w:line="240" w:lineRule="auto"/>
        <w:jc w:val="both"/>
        <w:rPr>
          <w:rFonts w:ascii="Tahoma" w:hAnsi="Tahoma" w:cs="Tahoma"/>
          <w:b/>
          <w:bCs/>
          <w:color w:val="000000"/>
          <w:sz w:val="20"/>
          <w:szCs w:val="20"/>
        </w:rPr>
      </w:pPr>
    </w:p>
    <w:p w:rsidR="00290FDE" w:rsidRPr="00075503" w:rsidRDefault="00290FDE" w:rsidP="0018464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Coadyuvar con el ayuntamiento en la aplicación de las políticas públicas establecidas, para prevenir, atender y erradicar la violencia contra las mujeres; </w:t>
      </w:r>
    </w:p>
    <w:p w:rsidR="00184644" w:rsidRDefault="00184644"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Difundir la información relativa a prevenir, atender y erradicar la violencia contra las mujeres; </w:t>
      </w:r>
    </w:p>
    <w:p w:rsidR="00184644" w:rsidRDefault="00184644"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Promover la cultura del respeto a los derechos humanos de las mujeres; </w:t>
      </w:r>
    </w:p>
    <w:p w:rsidR="00184644" w:rsidRDefault="00184644"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Coordinarse con las diferentes autoridades municipales para la prevención, atención y erradicación de la violencia contra las mujeres; </w:t>
      </w:r>
    </w:p>
    <w:p w:rsidR="00184644" w:rsidRDefault="00184644"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Dar seguimiento a los trabajos de promoción y defensa de los derechos humanos de las mujeres, que lleven a cabo las dependencias de la administración pública municipal; </w:t>
      </w:r>
    </w:p>
    <w:p w:rsidR="00184644" w:rsidRDefault="00184644"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Generar mecanismos de prevención, atención y derivación de las mujeres víctimas de violencia a las dependencias competentes para conocer del caso; </w:t>
      </w:r>
    </w:p>
    <w:p w:rsidR="00184644" w:rsidRDefault="00184644"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Generar y difundir información sobre prevención, atención y erradicación de la violencia en contra de las mujeres; y </w:t>
      </w:r>
    </w:p>
    <w:p w:rsidR="00184644" w:rsidRDefault="00184644"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Apoyar a las autoridades encargadas de efectuar investigaciones en materia de violencia contra las mujeres. </w:t>
      </w:r>
    </w:p>
    <w:p w:rsidR="00A54793" w:rsidRDefault="00A54793" w:rsidP="00290FDE">
      <w:pPr>
        <w:pStyle w:val="Pa2"/>
        <w:spacing w:line="240" w:lineRule="auto"/>
        <w:jc w:val="center"/>
        <w:rPr>
          <w:rFonts w:ascii="Tahoma" w:hAnsi="Tahoma" w:cs="Tahoma"/>
          <w:b/>
          <w:bCs/>
          <w:color w:val="000000"/>
          <w:sz w:val="20"/>
          <w:szCs w:val="20"/>
        </w:rPr>
      </w:pP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Sección Primera </w:t>
      </w: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Promoción de Políticas Orientadas a Prevenir, </w:t>
      </w: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Atender y Erradicar la Violencia contra las Mujeres </w:t>
      </w:r>
    </w:p>
    <w:p w:rsidR="00184644" w:rsidRDefault="00184644"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 </w:t>
      </w:r>
      <w:r w:rsidRPr="00075503">
        <w:rPr>
          <w:rFonts w:ascii="Tahoma" w:hAnsi="Tahoma" w:cs="Tahoma"/>
          <w:color w:val="000000"/>
          <w:sz w:val="20"/>
          <w:szCs w:val="20"/>
        </w:rPr>
        <w:t xml:space="preserve">El ayuntamiento deberá promover políticas orientadas a prevenir, atender y erradicar la violencia contra las mujeres, de acuerdo a la Ley Estatal y al Programa Estatal, mismas que deberán sujetarse a los principios rectores. </w:t>
      </w:r>
    </w:p>
    <w:p w:rsidR="00184644" w:rsidRDefault="00184644"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13. </w:t>
      </w:r>
      <w:r w:rsidRPr="00075503">
        <w:rPr>
          <w:rFonts w:ascii="Tahoma" w:hAnsi="Tahoma" w:cs="Tahoma"/>
          <w:color w:val="000000"/>
          <w:sz w:val="20"/>
          <w:szCs w:val="20"/>
        </w:rPr>
        <w:t xml:space="preserve">Las autoridades responsables deberán difundir a través de cualquier medio de comunicación las políticas en materia de prevención, atención y erradicación de violencia contra las mujeres acordadas por el ayuntamiento, para promover una cultura de igualdad, respeto y no discriminación. </w:t>
      </w:r>
    </w:p>
    <w:p w:rsidR="00260949" w:rsidRDefault="00260949" w:rsidP="00290FDE">
      <w:pPr>
        <w:pStyle w:val="Pa6"/>
        <w:spacing w:line="240" w:lineRule="auto"/>
        <w:jc w:val="both"/>
        <w:rPr>
          <w:rFonts w:ascii="Tahoma" w:hAnsi="Tahoma" w:cs="Tahoma"/>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Asimismo, deberán divulgar información oportuna sobre las causas, características, riesgos y efectos de la violencia contra las mujeres. </w:t>
      </w:r>
    </w:p>
    <w:p w:rsidR="00A54793" w:rsidRDefault="00A54793" w:rsidP="00290FDE">
      <w:pPr>
        <w:pStyle w:val="Pa2"/>
        <w:spacing w:line="240" w:lineRule="auto"/>
        <w:jc w:val="center"/>
        <w:rPr>
          <w:rFonts w:ascii="Tahoma" w:hAnsi="Tahoma" w:cs="Tahoma"/>
          <w:b/>
          <w:bCs/>
          <w:color w:val="000000"/>
          <w:sz w:val="20"/>
          <w:szCs w:val="20"/>
        </w:rPr>
      </w:pP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Sección Segunda </w:t>
      </w: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Colaboración con el Estado, en la Adopción </w:t>
      </w:r>
    </w:p>
    <w:p w:rsidR="00290FDE" w:rsidRPr="00075503" w:rsidRDefault="00290FDE" w:rsidP="00290FDE">
      <w:pPr>
        <w:pStyle w:val="Pa2"/>
        <w:spacing w:line="240" w:lineRule="auto"/>
        <w:jc w:val="center"/>
        <w:rPr>
          <w:rFonts w:ascii="Tahoma" w:hAnsi="Tahoma" w:cs="Tahoma"/>
          <w:color w:val="000000"/>
          <w:sz w:val="20"/>
          <w:szCs w:val="20"/>
        </w:rPr>
      </w:pPr>
      <w:proofErr w:type="gramStart"/>
      <w:r w:rsidRPr="00075503">
        <w:rPr>
          <w:rFonts w:ascii="Tahoma" w:hAnsi="Tahoma" w:cs="Tahoma"/>
          <w:b/>
          <w:bCs/>
          <w:color w:val="000000"/>
          <w:sz w:val="20"/>
          <w:szCs w:val="20"/>
        </w:rPr>
        <w:t>y</w:t>
      </w:r>
      <w:proofErr w:type="gramEnd"/>
      <w:r w:rsidRPr="00075503">
        <w:rPr>
          <w:rFonts w:ascii="Tahoma" w:hAnsi="Tahoma" w:cs="Tahoma"/>
          <w:b/>
          <w:bCs/>
          <w:color w:val="000000"/>
          <w:sz w:val="20"/>
          <w:szCs w:val="20"/>
        </w:rPr>
        <w:t xml:space="preserve"> Consolidación del Programa Estatal </w:t>
      </w:r>
    </w:p>
    <w:p w:rsidR="00184644" w:rsidRDefault="00184644"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 </w:t>
      </w:r>
      <w:r w:rsidRPr="00075503">
        <w:rPr>
          <w:rFonts w:ascii="Tahoma" w:hAnsi="Tahoma" w:cs="Tahoma"/>
          <w:color w:val="000000"/>
          <w:sz w:val="20"/>
          <w:szCs w:val="20"/>
        </w:rPr>
        <w:t xml:space="preserve">El municipio, de acuerdo a su disponibilidad presupuestal, deberá colaborar con el Estado en la adopción y consolidación del Programa Estatal. </w:t>
      </w:r>
    </w:p>
    <w:p w:rsidR="00184644" w:rsidRDefault="00184644" w:rsidP="00290FDE">
      <w:pPr>
        <w:pStyle w:val="Pa6"/>
        <w:spacing w:line="240" w:lineRule="auto"/>
        <w:jc w:val="both"/>
        <w:rPr>
          <w:rFonts w:ascii="Tahoma" w:hAnsi="Tahoma" w:cs="Tahoma"/>
          <w:b/>
          <w:bCs/>
          <w:color w:val="000000"/>
          <w:sz w:val="20"/>
          <w:szCs w:val="20"/>
        </w:rPr>
      </w:pPr>
    </w:p>
    <w:p w:rsidR="00290FDE" w:rsidRPr="00075503" w:rsidRDefault="00290FDE" w:rsidP="0018464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Artículo 15. </w:t>
      </w:r>
      <w:r w:rsidRPr="00075503">
        <w:rPr>
          <w:rFonts w:ascii="Tahoma" w:hAnsi="Tahoma" w:cs="Tahoma"/>
          <w:color w:val="000000"/>
          <w:sz w:val="20"/>
          <w:szCs w:val="20"/>
        </w:rPr>
        <w:t>El ayuntamiento deberá incluir en el presup</w:t>
      </w:r>
      <w:r w:rsidR="00184644">
        <w:rPr>
          <w:rFonts w:ascii="Tahoma" w:hAnsi="Tahoma" w:cs="Tahoma"/>
          <w:color w:val="000000"/>
          <w:sz w:val="20"/>
          <w:szCs w:val="20"/>
        </w:rPr>
        <w:t xml:space="preserve">uesto de egresos del municipio, </w:t>
      </w:r>
      <w:r w:rsidRPr="00075503">
        <w:rPr>
          <w:rFonts w:ascii="Tahoma" w:hAnsi="Tahoma" w:cs="Tahoma"/>
          <w:color w:val="000000"/>
          <w:sz w:val="20"/>
          <w:szCs w:val="20"/>
        </w:rPr>
        <w:t xml:space="preserve">partidas correspondientes a la implementación de acciones para la atención, prevención y erradicación de la violencia en el municipio, procurando que no sean disminuidas respecto del ejercicio fiscal anterior ni sean transferidas a otras partidas. </w:t>
      </w:r>
    </w:p>
    <w:p w:rsidR="00A54793" w:rsidRDefault="00A54793"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16. </w:t>
      </w:r>
      <w:r w:rsidRPr="00075503">
        <w:rPr>
          <w:rFonts w:ascii="Tahoma" w:hAnsi="Tahoma" w:cs="Tahoma"/>
          <w:color w:val="000000"/>
          <w:sz w:val="20"/>
          <w:szCs w:val="20"/>
        </w:rPr>
        <w:t xml:space="preserve">Con la finalidad de prevenir y atender oportunamente los casos de violencia contra la mujer, el municipio, a través de la instancia municipal de la mujer, deberá proporcionar servicios gratuitos de atención, orientación y protección a las mujeres víctimas de violencia. </w:t>
      </w:r>
    </w:p>
    <w:p w:rsidR="00184644" w:rsidRDefault="00184644"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17. </w:t>
      </w:r>
      <w:r w:rsidRPr="00075503">
        <w:rPr>
          <w:rFonts w:ascii="Tahoma" w:hAnsi="Tahoma" w:cs="Tahoma"/>
          <w:color w:val="000000"/>
          <w:sz w:val="20"/>
          <w:szCs w:val="20"/>
        </w:rPr>
        <w:t xml:space="preserve">Los servicios incluirán la impartición de cursos dirigidos a la población, que tengan la finalidad de educar a hombres y mujeres sobre las causas y consecuencias de la violencia contra estas últimas; el fomento de modelos alternativos de conducta para erradicar la violencia; la entrega de escritos completos, breves y comprensibles, sobre normas, procedimientos y recomendaciones en situaciones de violencia y maneras de evitarla; así como cualquier otra acción dirigida a combatirla. </w:t>
      </w:r>
    </w:p>
    <w:p w:rsidR="00184644" w:rsidRDefault="00184644"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18. </w:t>
      </w:r>
      <w:r w:rsidRPr="00075503">
        <w:rPr>
          <w:rFonts w:ascii="Tahoma" w:hAnsi="Tahoma" w:cs="Tahoma"/>
          <w:color w:val="000000"/>
          <w:sz w:val="20"/>
          <w:szCs w:val="20"/>
        </w:rPr>
        <w:t xml:space="preserve">El ayuntamiento deberá diseñar la aplicación que de forma ordenada y sistemática realizarán las dependencias de la administración pública municipal para prevenir, atender y erradicar la violencia contra las mujeres, apegándose a los objetivos del Programa Estatal a corto, mediano y largo plazo. </w:t>
      </w:r>
    </w:p>
    <w:p w:rsidR="00184644" w:rsidRDefault="00184644"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19. </w:t>
      </w:r>
      <w:r w:rsidRPr="00075503">
        <w:rPr>
          <w:rFonts w:ascii="Tahoma" w:hAnsi="Tahoma" w:cs="Tahoma"/>
          <w:color w:val="000000"/>
          <w:sz w:val="20"/>
          <w:szCs w:val="20"/>
        </w:rPr>
        <w:t xml:space="preserve">El ayuntamiento deberá presentar ante el Instituto un informe respecto del cumplimiento de los objetivos del Programa Estatal. </w:t>
      </w:r>
    </w:p>
    <w:p w:rsidR="00260949" w:rsidRDefault="00260949" w:rsidP="00290FDE">
      <w:pPr>
        <w:pStyle w:val="Pa6"/>
        <w:spacing w:line="240" w:lineRule="auto"/>
        <w:jc w:val="both"/>
        <w:rPr>
          <w:rFonts w:ascii="Tahoma" w:hAnsi="Tahoma" w:cs="Tahoma"/>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Dicho informe deberá incluir las políticas e implementar, así como las propuestas y sugerencias para la adecuada ejecución del Programa Estatal en el municipio y las acciones ejecutadas a la fecha de solicitud y/o entrega del mismo. </w:t>
      </w:r>
    </w:p>
    <w:p w:rsidR="00184644" w:rsidRDefault="00184644"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20. </w:t>
      </w:r>
      <w:r w:rsidRPr="00075503">
        <w:rPr>
          <w:rFonts w:ascii="Tahoma" w:hAnsi="Tahoma" w:cs="Tahoma"/>
          <w:color w:val="000000"/>
          <w:sz w:val="20"/>
          <w:szCs w:val="20"/>
        </w:rPr>
        <w:t xml:space="preserve">El informe deberá contener como mínimo: </w:t>
      </w:r>
    </w:p>
    <w:p w:rsidR="00184644" w:rsidRDefault="00184644"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La situación de las mujeres que habitan el municipio con relación a la equidad de género, niveles de educación, aspectos socioeconómicos, oportunidades y una descripción de los tipos de violencia más recurrentes y el perfil de los agresores que violentan a las mujeres; </w:t>
      </w:r>
    </w:p>
    <w:p w:rsidR="00184644" w:rsidRDefault="00184644"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Lineamientos técnicos y ejecutivos principales para tomar a consideración en el municipio; y </w:t>
      </w:r>
    </w:p>
    <w:p w:rsidR="00184644" w:rsidRDefault="00184644"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Acciones para lograr los objetivos del Programa Estatal. </w:t>
      </w:r>
    </w:p>
    <w:p w:rsidR="00184644" w:rsidRDefault="00184644" w:rsidP="00290FDE">
      <w:pPr>
        <w:pStyle w:val="Pa2"/>
        <w:spacing w:line="240" w:lineRule="auto"/>
        <w:jc w:val="center"/>
        <w:rPr>
          <w:rFonts w:ascii="Tahoma" w:hAnsi="Tahoma" w:cs="Tahoma"/>
          <w:b/>
          <w:bCs/>
          <w:color w:val="000000"/>
          <w:sz w:val="20"/>
          <w:szCs w:val="20"/>
        </w:rPr>
      </w:pP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Sección Tercera </w:t>
      </w: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Del Apoyo en la Creación de Centros de Refugio </w:t>
      </w: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Temporales para Mujeres Víctimas de Violencia </w:t>
      </w:r>
    </w:p>
    <w:p w:rsidR="00184644" w:rsidRDefault="00184644"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21. </w:t>
      </w:r>
      <w:r w:rsidRPr="00075503">
        <w:rPr>
          <w:rFonts w:ascii="Tahoma" w:hAnsi="Tahoma" w:cs="Tahoma"/>
          <w:color w:val="000000"/>
          <w:sz w:val="20"/>
          <w:szCs w:val="20"/>
        </w:rPr>
        <w:t xml:space="preserve">El municipio apoyará la creación de centros de refugio temporales para mujeres víctima de violencia. </w:t>
      </w:r>
    </w:p>
    <w:p w:rsidR="007E1575" w:rsidRDefault="007E1575" w:rsidP="00290FDE">
      <w:pPr>
        <w:pStyle w:val="Pa6"/>
        <w:spacing w:line="240" w:lineRule="auto"/>
        <w:jc w:val="both"/>
        <w:rPr>
          <w:rFonts w:ascii="Tahoma" w:hAnsi="Tahoma" w:cs="Tahoma"/>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Los centros de refugio temporales deberán estar separados de los centros de atención y rehabilitación para agresores. </w:t>
      </w:r>
    </w:p>
    <w:p w:rsidR="007E1575" w:rsidRDefault="007E1575" w:rsidP="00290FDE">
      <w:pPr>
        <w:pStyle w:val="Pa6"/>
        <w:spacing w:line="240" w:lineRule="auto"/>
        <w:jc w:val="both"/>
        <w:rPr>
          <w:rFonts w:ascii="Tahoma" w:hAnsi="Tahoma" w:cs="Tahoma"/>
          <w:b/>
          <w:bCs/>
          <w:color w:val="000000"/>
          <w:sz w:val="20"/>
          <w:szCs w:val="20"/>
        </w:rPr>
      </w:pPr>
    </w:p>
    <w:p w:rsidR="00290FDE" w:rsidRDefault="00290FDE" w:rsidP="007E1575">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22. </w:t>
      </w:r>
      <w:r w:rsidRPr="00075503">
        <w:rPr>
          <w:rFonts w:ascii="Tahoma" w:hAnsi="Tahoma" w:cs="Tahoma"/>
          <w:color w:val="000000"/>
          <w:sz w:val="20"/>
          <w:szCs w:val="20"/>
        </w:rPr>
        <w:t xml:space="preserve">Los centros de refugio temporales para mujeres víctimas de violencia, deberán proporcionar atención psicológica, jurídica y médica. </w:t>
      </w:r>
    </w:p>
    <w:p w:rsidR="007E1575" w:rsidRDefault="007E1575"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23. </w:t>
      </w:r>
      <w:r w:rsidRPr="00075503">
        <w:rPr>
          <w:rFonts w:ascii="Tahoma" w:hAnsi="Tahoma" w:cs="Tahoma"/>
          <w:color w:val="000000"/>
          <w:sz w:val="20"/>
          <w:szCs w:val="20"/>
        </w:rPr>
        <w:t xml:space="preserve">El municipio podrá apoyar la creación y abastecimiento de algún centro de refugio temporal para mujeres víctimas de violencia y no cuenta con los recursos suficientes para lograrlo, podrá solicitar apoyos económicos a través del Instituto, elaborando una petición por escrito, fundamentando los </w:t>
      </w:r>
      <w:r w:rsidRPr="00075503">
        <w:rPr>
          <w:rFonts w:ascii="Tahoma" w:hAnsi="Tahoma" w:cs="Tahoma"/>
          <w:color w:val="000000"/>
          <w:sz w:val="20"/>
          <w:szCs w:val="20"/>
        </w:rPr>
        <w:lastRenderedPageBreak/>
        <w:t xml:space="preserve">motivos de su petición y la justificación del monto solicitado. El Instituto canalizará la petición a las instancias correspondientes. </w:t>
      </w:r>
    </w:p>
    <w:p w:rsidR="007E1575" w:rsidRDefault="007E1575"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24. </w:t>
      </w:r>
      <w:r w:rsidRPr="00075503">
        <w:rPr>
          <w:rFonts w:ascii="Tahoma" w:hAnsi="Tahoma" w:cs="Tahoma"/>
          <w:color w:val="000000"/>
          <w:sz w:val="20"/>
          <w:szCs w:val="20"/>
        </w:rPr>
        <w:t xml:space="preserve">La petición del municipio deberá ser presentada a través de oficio por la Secretaría General, debidamente firmada por la Presidencia, Secretaría General y la Sindicatura del ayuntamiento. </w:t>
      </w:r>
    </w:p>
    <w:p w:rsidR="00260949" w:rsidRDefault="00260949" w:rsidP="00290FDE">
      <w:pPr>
        <w:pStyle w:val="Pa6"/>
        <w:spacing w:line="240" w:lineRule="auto"/>
        <w:jc w:val="both"/>
        <w:rPr>
          <w:rFonts w:ascii="Tahoma" w:hAnsi="Tahoma" w:cs="Tahoma"/>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petición del municipio deberá contener: </w:t>
      </w:r>
    </w:p>
    <w:p w:rsidR="007E1575" w:rsidRDefault="007E157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Descripción del proyecto; </w:t>
      </w:r>
    </w:p>
    <w:p w:rsidR="007E1575" w:rsidRDefault="007E157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Fecha de inicio y terminación; </w:t>
      </w:r>
    </w:p>
    <w:p w:rsidR="007E1575" w:rsidRDefault="007E157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Objetivos del centro de refugio y beneficios esperados; </w:t>
      </w:r>
    </w:p>
    <w:p w:rsidR="007E1575" w:rsidRDefault="007E157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Lugares y planos de las instalaciones del proyecto; </w:t>
      </w:r>
    </w:p>
    <w:p w:rsidR="007E1575" w:rsidRDefault="007E157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Encargados de la implementación del proyecto; y </w:t>
      </w:r>
    </w:p>
    <w:p w:rsidR="007E1575" w:rsidRDefault="007E157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Motivación y justificación del monto solicitado. </w:t>
      </w:r>
    </w:p>
    <w:p w:rsidR="007E1575" w:rsidRDefault="007E1575" w:rsidP="00290FDE">
      <w:pPr>
        <w:pStyle w:val="Pa2"/>
        <w:spacing w:line="240" w:lineRule="auto"/>
        <w:jc w:val="center"/>
        <w:rPr>
          <w:rFonts w:ascii="Tahoma" w:hAnsi="Tahoma" w:cs="Tahoma"/>
          <w:b/>
          <w:bCs/>
          <w:color w:val="000000"/>
          <w:sz w:val="20"/>
          <w:szCs w:val="20"/>
        </w:rPr>
      </w:pP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Sección Cuarta </w:t>
      </w: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Del Apoyo en la Creación de Programas de </w:t>
      </w:r>
    </w:p>
    <w:p w:rsidR="00290FDE" w:rsidRPr="00075503" w:rsidRDefault="00290FDE" w:rsidP="007E1575">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Reeducación Integral para los Agresores</w:t>
      </w:r>
    </w:p>
    <w:p w:rsidR="007E1575" w:rsidRDefault="007E1575"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25. </w:t>
      </w:r>
      <w:r w:rsidRPr="00075503">
        <w:rPr>
          <w:rFonts w:ascii="Tahoma" w:hAnsi="Tahoma" w:cs="Tahoma"/>
          <w:color w:val="000000"/>
          <w:sz w:val="20"/>
          <w:szCs w:val="20"/>
        </w:rPr>
        <w:t xml:space="preserve">El municipio deberá apoyar la creación de programas de reeducación integral para los agresores, pudiéndose apegar a lo ya establecidos por el gobierno estatal. </w:t>
      </w:r>
    </w:p>
    <w:p w:rsidR="007E1575" w:rsidRDefault="007E1575"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26. </w:t>
      </w:r>
      <w:r w:rsidRPr="00075503">
        <w:rPr>
          <w:rFonts w:ascii="Tahoma" w:hAnsi="Tahoma" w:cs="Tahoma"/>
          <w:color w:val="000000"/>
          <w:sz w:val="20"/>
          <w:szCs w:val="20"/>
        </w:rPr>
        <w:t xml:space="preserve">El municipio podrá elaborar programas integrales en conjunto con otras dependencias con el objetivo de reeducar a los agresores y hacerlos </w:t>
      </w:r>
      <w:proofErr w:type="spellStart"/>
      <w:r w:rsidRPr="00075503">
        <w:rPr>
          <w:rFonts w:ascii="Tahoma" w:hAnsi="Tahoma" w:cs="Tahoma"/>
          <w:color w:val="000000"/>
          <w:sz w:val="20"/>
          <w:szCs w:val="20"/>
        </w:rPr>
        <w:t>concientes</w:t>
      </w:r>
      <w:proofErr w:type="spellEnd"/>
      <w:r w:rsidRPr="00075503">
        <w:rPr>
          <w:rFonts w:ascii="Tahoma" w:hAnsi="Tahoma" w:cs="Tahoma"/>
          <w:color w:val="000000"/>
          <w:sz w:val="20"/>
          <w:szCs w:val="20"/>
        </w:rPr>
        <w:t xml:space="preserve"> de los derechos de las mujeres y disuadirlos de utilizar la violencia como medio de convivencia. </w:t>
      </w:r>
    </w:p>
    <w:p w:rsidR="007E1575" w:rsidRDefault="007E1575"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27. </w:t>
      </w:r>
      <w:r w:rsidRPr="00075503">
        <w:rPr>
          <w:rFonts w:ascii="Tahoma" w:hAnsi="Tahoma" w:cs="Tahoma"/>
          <w:color w:val="000000"/>
          <w:sz w:val="20"/>
          <w:szCs w:val="20"/>
        </w:rPr>
        <w:t xml:space="preserve">Para la creación e implementación de los programas de reeducación, el ayuntamiento, a través de la Secretaría General, podrá solicitar por escrito apoyo económico a través de un oficio ante el instituto, en el cual se deberá justificar el monto solicitado, las metas que se pretendan conseguir y su apego al Programa Estatal. </w:t>
      </w:r>
    </w:p>
    <w:p w:rsidR="007E1575" w:rsidRDefault="007E1575"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28. </w:t>
      </w:r>
      <w:r w:rsidRPr="00075503">
        <w:rPr>
          <w:rFonts w:ascii="Tahoma" w:hAnsi="Tahoma" w:cs="Tahoma"/>
          <w:color w:val="000000"/>
          <w:sz w:val="20"/>
          <w:szCs w:val="20"/>
        </w:rPr>
        <w:t xml:space="preserve">La petición del municipio deberá ser firmada por el Presidente la Secretaría General y la Sindicatura del ayuntamiento y deberá contener: </w:t>
      </w:r>
    </w:p>
    <w:p w:rsidR="007E1575" w:rsidRDefault="007E157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Descripción del proyecto; </w:t>
      </w:r>
    </w:p>
    <w:p w:rsidR="007E1575" w:rsidRDefault="007E1575"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Fecha de inicio y terminación; </w:t>
      </w:r>
    </w:p>
    <w:p w:rsidR="007E1575" w:rsidRDefault="007E1575" w:rsidP="00290FDE">
      <w:pPr>
        <w:pStyle w:val="Pa9"/>
        <w:spacing w:line="240" w:lineRule="auto"/>
        <w:jc w:val="both"/>
        <w:rPr>
          <w:rFonts w:ascii="Tahoma" w:hAnsi="Tahoma" w:cs="Tahoma"/>
          <w:b/>
          <w:bCs/>
          <w:color w:val="000000"/>
          <w:sz w:val="20"/>
          <w:szCs w:val="20"/>
        </w:rPr>
      </w:pPr>
    </w:p>
    <w:p w:rsidR="007050EC" w:rsidRDefault="00290FDE" w:rsidP="007050EC">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Objetivos del programa y beneficios esperados</w:t>
      </w:r>
      <w:r w:rsidR="007050EC">
        <w:rPr>
          <w:rFonts w:ascii="Tahoma" w:hAnsi="Tahoma" w:cs="Tahoma"/>
          <w:color w:val="000000"/>
          <w:sz w:val="20"/>
          <w:szCs w:val="20"/>
        </w:rPr>
        <w:t>;</w:t>
      </w:r>
    </w:p>
    <w:p w:rsidR="007050EC" w:rsidRDefault="007050EC" w:rsidP="007050EC">
      <w:pPr>
        <w:pStyle w:val="Pa9"/>
        <w:spacing w:line="240" w:lineRule="auto"/>
        <w:jc w:val="both"/>
        <w:rPr>
          <w:rFonts w:ascii="Tahoma" w:hAnsi="Tahoma" w:cs="Tahoma"/>
          <w:color w:val="000000"/>
          <w:sz w:val="20"/>
          <w:szCs w:val="20"/>
        </w:rPr>
      </w:pPr>
    </w:p>
    <w:p w:rsidR="00290FDE" w:rsidRPr="00075503" w:rsidRDefault="00290FDE" w:rsidP="007050EC">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Desglose financiero detallado del proyecto; </w:t>
      </w:r>
    </w:p>
    <w:p w:rsidR="007050EC" w:rsidRDefault="007050EC"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Encargados de la realización del proyecto; y </w:t>
      </w:r>
    </w:p>
    <w:p w:rsidR="007050EC" w:rsidRDefault="007050EC"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Motivación y justificación del monto solicitado. </w:t>
      </w:r>
    </w:p>
    <w:p w:rsidR="007050EC" w:rsidRDefault="007050EC" w:rsidP="00290FDE">
      <w:pPr>
        <w:pStyle w:val="Pa2"/>
        <w:spacing w:line="240" w:lineRule="auto"/>
        <w:jc w:val="center"/>
        <w:rPr>
          <w:rFonts w:ascii="Tahoma" w:hAnsi="Tahoma" w:cs="Tahoma"/>
          <w:b/>
          <w:bCs/>
          <w:color w:val="000000"/>
          <w:sz w:val="20"/>
          <w:szCs w:val="20"/>
        </w:rPr>
      </w:pPr>
    </w:p>
    <w:p w:rsidR="00260949" w:rsidRPr="00260949" w:rsidRDefault="00260949" w:rsidP="00260949"/>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lastRenderedPageBreak/>
        <w:t xml:space="preserve">Sección Quinta </w:t>
      </w: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Participación en la Prevención, Atención y Erradicación </w:t>
      </w:r>
    </w:p>
    <w:p w:rsidR="00290FDE" w:rsidRPr="00075503" w:rsidRDefault="00290FDE" w:rsidP="00290FDE">
      <w:pPr>
        <w:pStyle w:val="Pa2"/>
        <w:spacing w:line="240" w:lineRule="auto"/>
        <w:jc w:val="center"/>
        <w:rPr>
          <w:rFonts w:ascii="Tahoma" w:hAnsi="Tahoma" w:cs="Tahoma"/>
          <w:color w:val="000000"/>
          <w:sz w:val="20"/>
          <w:szCs w:val="20"/>
        </w:rPr>
      </w:pPr>
      <w:proofErr w:type="gramStart"/>
      <w:r w:rsidRPr="00075503">
        <w:rPr>
          <w:rFonts w:ascii="Tahoma" w:hAnsi="Tahoma" w:cs="Tahoma"/>
          <w:b/>
          <w:bCs/>
          <w:color w:val="000000"/>
          <w:sz w:val="20"/>
          <w:szCs w:val="20"/>
        </w:rPr>
        <w:t>de</w:t>
      </w:r>
      <w:proofErr w:type="gramEnd"/>
      <w:r w:rsidRPr="00075503">
        <w:rPr>
          <w:rFonts w:ascii="Tahoma" w:hAnsi="Tahoma" w:cs="Tahoma"/>
          <w:b/>
          <w:bCs/>
          <w:color w:val="000000"/>
          <w:sz w:val="20"/>
          <w:szCs w:val="20"/>
        </w:rPr>
        <w:t xml:space="preserve"> la Violencia contra las Mujeres </w:t>
      </w:r>
    </w:p>
    <w:p w:rsidR="007050EC" w:rsidRDefault="007050EC"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29. </w:t>
      </w:r>
      <w:r w:rsidRPr="00075503">
        <w:rPr>
          <w:rFonts w:ascii="Tahoma" w:hAnsi="Tahoma" w:cs="Tahoma"/>
          <w:color w:val="000000"/>
          <w:sz w:val="20"/>
          <w:szCs w:val="20"/>
        </w:rPr>
        <w:t xml:space="preserve">El ayuntamiento deberá desarrollar medidas de prevención de violencia de género contra las mujeres, asimismo, atenderá las determinaciones que el Consejo Estatal emita en la materia. </w:t>
      </w:r>
    </w:p>
    <w:p w:rsidR="00260949" w:rsidRDefault="00260949"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30. </w:t>
      </w:r>
      <w:r w:rsidRPr="00075503">
        <w:rPr>
          <w:rFonts w:ascii="Tahoma" w:hAnsi="Tahoma" w:cs="Tahoma"/>
          <w:color w:val="000000"/>
          <w:sz w:val="20"/>
          <w:szCs w:val="20"/>
        </w:rPr>
        <w:t xml:space="preserve">El ayuntamiento, a través de la instancia municipal de la mujer, se encargará de la recepción y el seguimiento de las quejas de mujeres víctimas de violencia, derivándolas a las instancias correspondientes. </w:t>
      </w:r>
    </w:p>
    <w:p w:rsidR="007050EC" w:rsidRDefault="007050EC"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31. </w:t>
      </w:r>
      <w:r w:rsidRPr="00075503">
        <w:rPr>
          <w:rFonts w:ascii="Tahoma" w:hAnsi="Tahoma" w:cs="Tahoma"/>
          <w:color w:val="000000"/>
          <w:sz w:val="20"/>
          <w:szCs w:val="20"/>
        </w:rPr>
        <w:t xml:space="preserve">El ayuntamiento deberá tener los espacios físicos idóneos y con privacidad para brindar una atención adecuada a las mujeres víctimas de violencia. </w:t>
      </w:r>
    </w:p>
    <w:p w:rsidR="00260949" w:rsidRDefault="00260949" w:rsidP="00290FDE">
      <w:pPr>
        <w:pStyle w:val="Pa6"/>
        <w:spacing w:line="240" w:lineRule="auto"/>
        <w:jc w:val="both"/>
        <w:rPr>
          <w:rFonts w:ascii="Tahoma" w:hAnsi="Tahoma" w:cs="Tahoma"/>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atención que el Ayuntamiento brinde a las víctimas deberá se inmediata, de primer contacto y especializada y cumplir con los lineamientos que señala el artículo 22 fracción I de la Ley Estatal para tal efecto. </w:t>
      </w:r>
    </w:p>
    <w:p w:rsidR="007050EC" w:rsidRDefault="007050EC" w:rsidP="00290FDE">
      <w:pPr>
        <w:pStyle w:val="Pa6"/>
        <w:spacing w:line="240" w:lineRule="auto"/>
        <w:jc w:val="both"/>
        <w:rPr>
          <w:rFonts w:ascii="Tahoma" w:hAnsi="Tahoma" w:cs="Tahoma"/>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Dicha atención incluirá asesoría y representación jurídica gratuita a través de los abogados adscritos a las dependencias municipales que cuenten con dicho servicio. </w:t>
      </w:r>
    </w:p>
    <w:p w:rsidR="007050EC" w:rsidRDefault="007050EC"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32. </w:t>
      </w:r>
      <w:r w:rsidRPr="00075503">
        <w:rPr>
          <w:rFonts w:ascii="Tahoma" w:hAnsi="Tahoma" w:cs="Tahoma"/>
          <w:color w:val="000000"/>
          <w:sz w:val="20"/>
          <w:szCs w:val="20"/>
        </w:rPr>
        <w:t xml:space="preserve">Una vez presentada la queja correspondiente, el Ayuntamiento orientará a la víctima en un término no mayor a 24 horas a partir de su recepción. </w:t>
      </w:r>
    </w:p>
    <w:p w:rsidR="007050EC" w:rsidRDefault="007050EC" w:rsidP="00290FDE">
      <w:pPr>
        <w:pStyle w:val="Pa6"/>
        <w:spacing w:line="240" w:lineRule="auto"/>
        <w:jc w:val="both"/>
        <w:rPr>
          <w:rFonts w:ascii="Tahoma" w:hAnsi="Tahoma" w:cs="Tahoma"/>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El personal deberá conocer los alcances de las quejas presentadas por las víctimas así como los diversos organismos con los que deberán canalizarse. </w:t>
      </w:r>
    </w:p>
    <w:p w:rsidR="007050EC" w:rsidRDefault="007050EC"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33. </w:t>
      </w:r>
      <w:r w:rsidRPr="00075503">
        <w:rPr>
          <w:rFonts w:ascii="Tahoma" w:hAnsi="Tahoma" w:cs="Tahoma"/>
          <w:color w:val="000000"/>
          <w:sz w:val="20"/>
          <w:szCs w:val="20"/>
        </w:rPr>
        <w:t xml:space="preserve">En caso de emergencia, las mujeres víctimas de violencia deberán ser canalizadas por el Ayuntamiento, al Ministerio Público. </w:t>
      </w:r>
    </w:p>
    <w:p w:rsidR="007050EC" w:rsidRDefault="007050EC"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34. </w:t>
      </w:r>
      <w:r w:rsidRPr="00075503">
        <w:rPr>
          <w:rFonts w:ascii="Tahoma" w:hAnsi="Tahoma" w:cs="Tahoma"/>
          <w:color w:val="000000"/>
          <w:sz w:val="20"/>
          <w:szCs w:val="20"/>
        </w:rPr>
        <w:t xml:space="preserve">En los casos en que no sea posible la presencia inmediata del Ministerio Público, el Síndico del ayuntamiento o la autoridad que este designe, podrá dictar medidas de protección y de urgente aplicación en función del interés superior de la víctima. </w:t>
      </w:r>
    </w:p>
    <w:p w:rsidR="007050EC" w:rsidRDefault="007050EC"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35. </w:t>
      </w:r>
      <w:r w:rsidRPr="00075503">
        <w:rPr>
          <w:rFonts w:ascii="Tahoma" w:hAnsi="Tahoma" w:cs="Tahoma"/>
          <w:color w:val="000000"/>
          <w:sz w:val="20"/>
          <w:szCs w:val="20"/>
        </w:rPr>
        <w:t xml:space="preserve">Se considerará un caso de emergencia aquel en el cual peligre la vida de la mujer víctima de violencia, así como su integridad física, sexual o moral. Las medidas de emergencia no deberán exceder una temporalidad mayor a las 72 horas, contadas a partir de que se dicten. </w:t>
      </w:r>
    </w:p>
    <w:p w:rsidR="007050EC" w:rsidRDefault="007050EC" w:rsidP="00290FDE">
      <w:pPr>
        <w:pStyle w:val="Pa6"/>
        <w:spacing w:line="240" w:lineRule="auto"/>
        <w:jc w:val="both"/>
        <w:rPr>
          <w:rFonts w:ascii="Tahoma" w:hAnsi="Tahoma" w:cs="Tahoma"/>
          <w:b/>
          <w:bCs/>
          <w:color w:val="000000"/>
          <w:sz w:val="20"/>
          <w:szCs w:val="20"/>
        </w:rPr>
      </w:pPr>
    </w:p>
    <w:p w:rsidR="00290FDE" w:rsidRPr="00075503" w:rsidRDefault="00290FDE" w:rsidP="007050EC">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36. </w:t>
      </w:r>
      <w:r w:rsidRPr="00075503">
        <w:rPr>
          <w:rFonts w:ascii="Tahoma" w:hAnsi="Tahoma" w:cs="Tahoma"/>
          <w:color w:val="000000"/>
          <w:sz w:val="20"/>
          <w:szCs w:val="20"/>
        </w:rPr>
        <w:t xml:space="preserve">Para determinar la medida implementar en casos de emergencia, el ayuntamiento considerará: </w:t>
      </w:r>
    </w:p>
    <w:p w:rsidR="007050EC" w:rsidRDefault="007050EC"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El riesgo o peligro existente. </w:t>
      </w:r>
    </w:p>
    <w:p w:rsidR="007050EC" w:rsidRDefault="007050EC"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La seguridad de la víctima y sus hijos, y </w:t>
      </w:r>
    </w:p>
    <w:p w:rsidR="007050EC" w:rsidRDefault="007050EC"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Demás elementos con que se cuente. </w:t>
      </w:r>
    </w:p>
    <w:p w:rsidR="007050EC" w:rsidRDefault="007050EC"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37. </w:t>
      </w:r>
      <w:r w:rsidRPr="00075503">
        <w:rPr>
          <w:rFonts w:ascii="Tahoma" w:hAnsi="Tahoma" w:cs="Tahoma"/>
          <w:color w:val="000000"/>
          <w:sz w:val="20"/>
          <w:szCs w:val="20"/>
        </w:rPr>
        <w:t xml:space="preserve">Las medidas de emergencia serán: </w:t>
      </w:r>
    </w:p>
    <w:p w:rsidR="007050EC" w:rsidRDefault="007050EC"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De desocupación del inmueble por parte del agresor independientemente de la acreditación de propiedad o posesión del inmueble. </w:t>
      </w:r>
    </w:p>
    <w:p w:rsidR="007050EC" w:rsidRDefault="007050EC"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Prohibición al probable agresor de acercarse a la víctima; </w:t>
      </w:r>
    </w:p>
    <w:p w:rsidR="007050EC" w:rsidRDefault="007050EC"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De reincorporación de la víctima al domicilio una vez que se restablezca su seguridad; y </w:t>
      </w:r>
    </w:p>
    <w:p w:rsidR="007050EC" w:rsidRDefault="007050EC"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Prohibición al agresor de intimidar o molestar a la víctima o a su familia. </w:t>
      </w:r>
    </w:p>
    <w:p w:rsidR="007050EC" w:rsidRDefault="007050EC"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38. </w:t>
      </w:r>
      <w:r w:rsidRPr="00075503">
        <w:rPr>
          <w:rFonts w:ascii="Tahoma" w:hAnsi="Tahoma" w:cs="Tahoma"/>
          <w:color w:val="000000"/>
          <w:sz w:val="20"/>
          <w:szCs w:val="20"/>
        </w:rPr>
        <w:t xml:space="preserve">Todos los procesos deberán contar con los requisitos que señala el artículo 47 de la Ley Estatal, con la finalidad de brindar a la mujer víctima de violencia una atención adecuada a sus necesidades. </w:t>
      </w:r>
    </w:p>
    <w:p w:rsidR="007050EC" w:rsidRDefault="007050EC"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39. </w:t>
      </w:r>
      <w:r w:rsidRPr="00075503">
        <w:rPr>
          <w:rFonts w:ascii="Tahoma" w:hAnsi="Tahoma" w:cs="Tahoma"/>
          <w:color w:val="000000"/>
          <w:sz w:val="20"/>
          <w:szCs w:val="20"/>
        </w:rPr>
        <w:t xml:space="preserve">El Ayuntamiento se encargará de expedir las constancias de atención y seguimiento a que se refiere el artículo 48 de la Ley Estatal. Éstas servirán como herramienta para que la víctima los utilice como comprobante ante sus centros de trabajo y como prueba documental pública para iniciar los procesos legales a que haya lugar. </w:t>
      </w:r>
    </w:p>
    <w:p w:rsidR="007050EC" w:rsidRDefault="007050EC" w:rsidP="00290FDE">
      <w:pPr>
        <w:pStyle w:val="Pa2"/>
        <w:spacing w:line="240" w:lineRule="auto"/>
        <w:jc w:val="center"/>
        <w:rPr>
          <w:rFonts w:ascii="Tahoma" w:hAnsi="Tahoma" w:cs="Tahoma"/>
          <w:b/>
          <w:bCs/>
          <w:color w:val="000000"/>
          <w:sz w:val="20"/>
          <w:szCs w:val="20"/>
        </w:rPr>
      </w:pP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Sección Sexta </w:t>
      </w: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Celebración de Convenios con Dependencias Públicas y Privadas de </w:t>
      </w: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Convenios de Colaboración, Coordinación y Concertación en la Materia </w:t>
      </w:r>
    </w:p>
    <w:p w:rsidR="007050EC" w:rsidRDefault="007050EC"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40. </w:t>
      </w:r>
      <w:r w:rsidRPr="00075503">
        <w:rPr>
          <w:rFonts w:ascii="Tahoma" w:hAnsi="Tahoma" w:cs="Tahoma"/>
          <w:color w:val="000000"/>
          <w:sz w:val="20"/>
          <w:szCs w:val="20"/>
        </w:rPr>
        <w:t xml:space="preserve">El ayuntamiento podrá celebrar convenios de cooperación, coordinación y concertación, para establecer acciones encaminadas a prevenir, combatir y erradicar la violencia hacia las mujeres. </w:t>
      </w:r>
    </w:p>
    <w:p w:rsidR="00260949" w:rsidRDefault="00260949" w:rsidP="00290FDE">
      <w:pPr>
        <w:pStyle w:val="Pa6"/>
        <w:spacing w:line="240" w:lineRule="auto"/>
        <w:jc w:val="both"/>
        <w:rPr>
          <w:rFonts w:ascii="Tahoma" w:hAnsi="Tahoma" w:cs="Tahoma"/>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Dichos convenios deberán ser compatibles con los principios rectores y sujetarse a los fines del Programa Estatal y deberán ser firmados por la Presidencia, Secretaría General y la Sindicatura del Ayuntamiento. </w:t>
      </w:r>
    </w:p>
    <w:p w:rsidR="00260949" w:rsidRDefault="00260949"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41. </w:t>
      </w:r>
      <w:r w:rsidRPr="00075503">
        <w:rPr>
          <w:rFonts w:ascii="Tahoma" w:hAnsi="Tahoma" w:cs="Tahoma"/>
          <w:color w:val="000000"/>
          <w:sz w:val="20"/>
          <w:szCs w:val="20"/>
        </w:rPr>
        <w:t xml:space="preserve">Con la finalidad de brindar la atención adecuada a las mujeres víctimas de violencia, el ayuntamiento podrá celebrar convenios con instituciones públicas o privadas, relativos a la prestación de servicios médicos, psicológicos y jurídicos. </w:t>
      </w:r>
    </w:p>
    <w:p w:rsidR="00260949" w:rsidRDefault="00260949"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42. </w:t>
      </w:r>
      <w:r w:rsidRPr="00075503">
        <w:rPr>
          <w:rFonts w:ascii="Tahoma" w:hAnsi="Tahoma" w:cs="Tahoma"/>
          <w:color w:val="000000"/>
          <w:sz w:val="20"/>
          <w:szCs w:val="20"/>
        </w:rPr>
        <w:t xml:space="preserve">En los informes anuales que deberán ser presentados por el ayuntamiento al Instituto, se deberá incluir la información relativa a los convenios celebrados con base en este apartado. </w:t>
      </w:r>
    </w:p>
    <w:p w:rsidR="007050EC" w:rsidRDefault="007050EC" w:rsidP="00290FDE">
      <w:pPr>
        <w:pStyle w:val="Pa2"/>
        <w:spacing w:line="240" w:lineRule="auto"/>
        <w:jc w:val="center"/>
        <w:rPr>
          <w:rFonts w:ascii="Tahoma" w:hAnsi="Tahoma" w:cs="Tahoma"/>
          <w:b/>
          <w:bCs/>
          <w:color w:val="000000"/>
          <w:sz w:val="20"/>
          <w:szCs w:val="20"/>
        </w:rPr>
      </w:pPr>
    </w:p>
    <w:p w:rsidR="007050EC" w:rsidRDefault="00290FDE" w:rsidP="007050EC">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Capítulo III</w:t>
      </w:r>
    </w:p>
    <w:p w:rsidR="00290FDE" w:rsidRPr="00075503" w:rsidRDefault="00290FDE" w:rsidP="007050EC">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Mecanismos Internos para la Denuncia del Personal que Incurra en </w:t>
      </w: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Violencia Institucional y Laboral </w:t>
      </w:r>
    </w:p>
    <w:p w:rsidR="007050EC" w:rsidRDefault="007050EC"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43. </w:t>
      </w:r>
      <w:r w:rsidRPr="00075503">
        <w:rPr>
          <w:rFonts w:ascii="Tahoma" w:hAnsi="Tahoma" w:cs="Tahoma"/>
          <w:color w:val="000000"/>
          <w:sz w:val="20"/>
          <w:szCs w:val="20"/>
        </w:rPr>
        <w:t xml:space="preserve">Todas las dependencias del ayuntamiento deberán contar con mecanismos internos para la denuncia del personal que incurra en violencia institucional y laboral contra las mujeres, y difundir la información relativa a los mismos entre su personal. </w:t>
      </w:r>
    </w:p>
    <w:p w:rsidR="007050EC" w:rsidRDefault="007050EC"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44. </w:t>
      </w:r>
      <w:r w:rsidRPr="00075503">
        <w:rPr>
          <w:rFonts w:ascii="Tahoma" w:hAnsi="Tahoma" w:cs="Tahoma"/>
          <w:color w:val="000000"/>
          <w:sz w:val="20"/>
          <w:szCs w:val="20"/>
        </w:rPr>
        <w:t xml:space="preserve">El ayuntamiento deberá impulsar la perspectiva de género al interior de las Dependencias, fomentando la equidad dentro de las mismas. </w:t>
      </w:r>
    </w:p>
    <w:p w:rsidR="007050EC" w:rsidRDefault="007050EC"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45. </w:t>
      </w:r>
      <w:r w:rsidRPr="00075503">
        <w:rPr>
          <w:rFonts w:ascii="Tahoma" w:hAnsi="Tahoma" w:cs="Tahoma"/>
          <w:color w:val="000000"/>
          <w:sz w:val="20"/>
          <w:szCs w:val="20"/>
        </w:rPr>
        <w:t xml:space="preserve">El ayuntamiento será responsable de capacitar a todo su personal en temas relacionados con: </w:t>
      </w:r>
    </w:p>
    <w:p w:rsidR="007050EC" w:rsidRDefault="007050EC"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La prevención y atención oportuna a las mujeres víctimas de violencia; </w:t>
      </w:r>
    </w:p>
    <w:p w:rsidR="007050EC" w:rsidRDefault="007050EC"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Las políticas orientadas a prevenir, atender y erradicar la violencia contra las mujeres; </w:t>
      </w:r>
    </w:p>
    <w:p w:rsidR="007050EC" w:rsidRDefault="007050EC"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La no discriminación de las mujeres y el respeto irrestricto hacia sus derechos; y </w:t>
      </w:r>
    </w:p>
    <w:p w:rsidR="007050EC" w:rsidRDefault="007050EC" w:rsidP="00290FDE">
      <w:pPr>
        <w:pStyle w:val="Pa9"/>
        <w:spacing w:line="240" w:lineRule="auto"/>
        <w:jc w:val="both"/>
        <w:rPr>
          <w:rFonts w:ascii="Tahoma" w:hAnsi="Tahoma" w:cs="Tahoma"/>
          <w:b/>
          <w:bCs/>
          <w:color w:val="000000"/>
          <w:sz w:val="20"/>
          <w:szCs w:val="20"/>
        </w:rPr>
      </w:pPr>
    </w:p>
    <w:p w:rsidR="00290FDE" w:rsidRPr="00075503" w:rsidRDefault="00290FDE" w:rsidP="00290FDE">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Cualquier otro enfocado a fomentar el equilibrio y sensibilizar al personal en temas relacionados con la igualdad y una vida libre de violencia. </w:t>
      </w:r>
    </w:p>
    <w:p w:rsidR="00260949" w:rsidRDefault="00260949" w:rsidP="00290FDE">
      <w:pPr>
        <w:pStyle w:val="Pa6"/>
        <w:spacing w:line="240" w:lineRule="auto"/>
        <w:jc w:val="both"/>
        <w:rPr>
          <w:rFonts w:ascii="Tahoma" w:hAnsi="Tahoma" w:cs="Tahoma"/>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capacitación será obligatoria para el personal y tendrá por objeto la equidad de género y la erradicación de la violencia contra la mujer. </w:t>
      </w:r>
    </w:p>
    <w:p w:rsidR="007050EC" w:rsidRDefault="007050EC"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46. </w:t>
      </w:r>
      <w:r w:rsidRPr="00075503">
        <w:rPr>
          <w:rFonts w:ascii="Tahoma" w:hAnsi="Tahoma" w:cs="Tahoma"/>
          <w:color w:val="000000"/>
          <w:sz w:val="20"/>
          <w:szCs w:val="20"/>
        </w:rPr>
        <w:t xml:space="preserve">El ayuntamiento deberá recibir las quejas relacionadas con violencia institucional y laboral a través de la instancia Municipal de la Mujer. </w:t>
      </w:r>
    </w:p>
    <w:p w:rsidR="00260949" w:rsidRDefault="00260949" w:rsidP="00290FDE">
      <w:pPr>
        <w:pStyle w:val="Pa6"/>
        <w:spacing w:line="240" w:lineRule="auto"/>
        <w:jc w:val="both"/>
        <w:rPr>
          <w:rFonts w:ascii="Tahoma" w:hAnsi="Tahoma" w:cs="Tahoma"/>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queja deberá ser atendida dentro de las siguientes 24 horas a su presentación y se iniciará la investigación correspondiente. </w:t>
      </w:r>
    </w:p>
    <w:p w:rsidR="007050EC" w:rsidRDefault="007050EC"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47. </w:t>
      </w:r>
      <w:r w:rsidRPr="00075503">
        <w:rPr>
          <w:rFonts w:ascii="Tahoma" w:hAnsi="Tahoma" w:cs="Tahoma"/>
          <w:color w:val="000000"/>
          <w:sz w:val="20"/>
          <w:szCs w:val="20"/>
        </w:rPr>
        <w:t xml:space="preserve">El ayuntamiento deberá de orientar a la mujer víctima de violencia, para que ésta acuda al Ministerio Público correspondiente, con el objetivo de iniciar las acciones legales a que haya lugar. </w:t>
      </w:r>
    </w:p>
    <w:p w:rsidR="007050EC" w:rsidRDefault="007050EC" w:rsidP="00290FDE">
      <w:pPr>
        <w:pStyle w:val="Pa2"/>
        <w:spacing w:line="240" w:lineRule="auto"/>
        <w:jc w:val="center"/>
        <w:rPr>
          <w:rFonts w:ascii="Tahoma" w:hAnsi="Tahoma" w:cs="Tahoma"/>
          <w:b/>
          <w:bCs/>
          <w:color w:val="000000"/>
          <w:sz w:val="20"/>
          <w:szCs w:val="20"/>
        </w:rPr>
      </w:pPr>
    </w:p>
    <w:p w:rsidR="007050EC" w:rsidRDefault="007050EC" w:rsidP="00290FDE">
      <w:pPr>
        <w:pStyle w:val="Pa2"/>
        <w:spacing w:line="240" w:lineRule="auto"/>
        <w:jc w:val="center"/>
        <w:rPr>
          <w:rFonts w:ascii="Tahoma" w:hAnsi="Tahoma" w:cs="Tahoma"/>
          <w:b/>
          <w:bCs/>
          <w:color w:val="000000"/>
          <w:sz w:val="20"/>
          <w:szCs w:val="20"/>
        </w:rPr>
      </w:pP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IV </w:t>
      </w: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Colaboración del Banco Estatal de Datos e Información </w:t>
      </w:r>
    </w:p>
    <w:p w:rsidR="00290FDE" w:rsidRPr="00075503" w:rsidRDefault="00290FDE" w:rsidP="00290FDE">
      <w:pPr>
        <w:pStyle w:val="Pa2"/>
        <w:spacing w:line="240" w:lineRule="auto"/>
        <w:jc w:val="center"/>
        <w:rPr>
          <w:rFonts w:ascii="Tahoma" w:hAnsi="Tahoma" w:cs="Tahoma"/>
          <w:color w:val="000000"/>
          <w:sz w:val="20"/>
          <w:szCs w:val="20"/>
        </w:rPr>
      </w:pPr>
      <w:proofErr w:type="gramStart"/>
      <w:r w:rsidRPr="00075503">
        <w:rPr>
          <w:rFonts w:ascii="Tahoma" w:hAnsi="Tahoma" w:cs="Tahoma"/>
          <w:b/>
          <w:bCs/>
          <w:color w:val="000000"/>
          <w:sz w:val="20"/>
          <w:szCs w:val="20"/>
        </w:rPr>
        <w:t>sobre</w:t>
      </w:r>
      <w:proofErr w:type="gramEnd"/>
      <w:r w:rsidRPr="00075503">
        <w:rPr>
          <w:rFonts w:ascii="Tahoma" w:hAnsi="Tahoma" w:cs="Tahoma"/>
          <w:b/>
          <w:bCs/>
          <w:color w:val="000000"/>
          <w:sz w:val="20"/>
          <w:szCs w:val="20"/>
        </w:rPr>
        <w:t xml:space="preserve"> Casos de Violencia contra las Mujeres </w:t>
      </w:r>
    </w:p>
    <w:p w:rsidR="007050EC" w:rsidRDefault="007050EC"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48. </w:t>
      </w:r>
      <w:r w:rsidRPr="00075503">
        <w:rPr>
          <w:rFonts w:ascii="Tahoma" w:hAnsi="Tahoma" w:cs="Tahoma"/>
          <w:color w:val="000000"/>
          <w:sz w:val="20"/>
          <w:szCs w:val="20"/>
        </w:rPr>
        <w:t xml:space="preserve">El municipio deberá colaborar con la actualización de la información del Banco Estatal, de manera permanente, con el objeto de registrar las causas, características, riesgos, consecuencia y frecuencia de la violencia contra las mujeres en sus distintas manifestaciones, así como sobre la eficacia de las medidas adoptadas para atenderla prevenirla y combatirla. </w:t>
      </w:r>
    </w:p>
    <w:p w:rsidR="007050EC" w:rsidRDefault="007050EC"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49. </w:t>
      </w:r>
      <w:r w:rsidRPr="00075503">
        <w:rPr>
          <w:rFonts w:ascii="Tahoma" w:hAnsi="Tahoma" w:cs="Tahoma"/>
          <w:color w:val="000000"/>
          <w:sz w:val="20"/>
          <w:szCs w:val="20"/>
        </w:rPr>
        <w:t xml:space="preserve">El contenido de la Base de Datos se apegará a los requerimientos establecidos para tal efecto por la Secretaría de Seguridad Pública, Prevención y Readaptación Social del Estado, dependencia responsable para tal efecto de conformidad con lo dispuesto por la Ley Estatal. </w:t>
      </w:r>
    </w:p>
    <w:p w:rsidR="007050EC" w:rsidRDefault="007050EC" w:rsidP="00290FDE">
      <w:pPr>
        <w:pStyle w:val="Pa6"/>
        <w:spacing w:line="240" w:lineRule="auto"/>
        <w:jc w:val="both"/>
        <w:rPr>
          <w:rFonts w:ascii="Tahoma" w:hAnsi="Tahoma" w:cs="Tahoma"/>
          <w:b/>
          <w:bCs/>
          <w:color w:val="000000"/>
          <w:sz w:val="20"/>
          <w:szCs w:val="20"/>
        </w:rPr>
      </w:pPr>
    </w:p>
    <w:p w:rsidR="00290FDE" w:rsidRPr="00075503" w:rsidRDefault="00290FDE" w:rsidP="007050EC">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50. </w:t>
      </w:r>
      <w:r w:rsidRPr="00075503">
        <w:rPr>
          <w:rFonts w:ascii="Tahoma" w:hAnsi="Tahoma" w:cs="Tahoma"/>
          <w:color w:val="000000"/>
          <w:sz w:val="20"/>
          <w:szCs w:val="20"/>
        </w:rPr>
        <w:t xml:space="preserve">La Instancia Municipal de la Mujer será la encargada de integrar la información para el apoyo del Banco de Datos, debiendo proporcionar bimestralmente los registros capturados, con la finalidad de mantener actualizado el Banco Estatal. </w:t>
      </w:r>
    </w:p>
    <w:p w:rsidR="00DA4092" w:rsidRDefault="00DA4092" w:rsidP="00290FDE">
      <w:pPr>
        <w:pStyle w:val="Pa2"/>
        <w:spacing w:line="240" w:lineRule="auto"/>
        <w:jc w:val="center"/>
        <w:rPr>
          <w:rFonts w:ascii="Tahoma" w:hAnsi="Tahoma" w:cs="Tahoma"/>
          <w:b/>
          <w:bCs/>
          <w:color w:val="000000"/>
          <w:sz w:val="20"/>
          <w:szCs w:val="20"/>
        </w:rPr>
      </w:pP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V </w:t>
      </w: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Obligaciones de los Representantes Municipales </w:t>
      </w:r>
    </w:p>
    <w:p w:rsidR="00DA4092" w:rsidRDefault="00DA4092"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51. </w:t>
      </w:r>
      <w:r w:rsidRPr="00075503">
        <w:rPr>
          <w:rFonts w:ascii="Tahoma" w:hAnsi="Tahoma" w:cs="Tahoma"/>
          <w:color w:val="000000"/>
          <w:sz w:val="20"/>
          <w:szCs w:val="20"/>
        </w:rPr>
        <w:t xml:space="preserve">En caso de que el municipio sea representante de una región administrativa en el Consejo Estatal, deberá informar por escrito a los demás municipios que la conforman, sobre las decisiones y lineamientos que se determinen con la finalidad de cumplir con el Programa Estatal. </w:t>
      </w:r>
    </w:p>
    <w:p w:rsidR="00DA4092" w:rsidRDefault="00DA4092"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52. </w:t>
      </w:r>
      <w:r w:rsidRPr="00075503">
        <w:rPr>
          <w:rFonts w:ascii="Tahoma" w:hAnsi="Tahoma" w:cs="Tahoma"/>
          <w:color w:val="000000"/>
          <w:sz w:val="20"/>
          <w:szCs w:val="20"/>
        </w:rPr>
        <w:t xml:space="preserve">El municipio representante de su región administrativa, deberá presentar las sugerencias e inquietudes de sus integrantes, frente al Consejo Estatal. </w:t>
      </w:r>
    </w:p>
    <w:p w:rsidR="00260949" w:rsidRDefault="00260949" w:rsidP="00290FDE">
      <w:pPr>
        <w:pStyle w:val="Pa6"/>
        <w:spacing w:line="240" w:lineRule="auto"/>
        <w:jc w:val="both"/>
        <w:rPr>
          <w:rFonts w:ascii="Tahoma" w:hAnsi="Tahoma" w:cs="Tahoma"/>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Una vez que el Consejo Estatal elabore el criterio correspondiente, el municipio representante tendrá la obligación de comunicar al municipio representado la información en un plazo no mayor a 5 días hábiles a su determinación. </w:t>
      </w:r>
    </w:p>
    <w:p w:rsidR="00DA4092" w:rsidRDefault="00DA4092"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53. </w:t>
      </w:r>
      <w:r w:rsidRPr="00075503">
        <w:rPr>
          <w:rFonts w:ascii="Tahoma" w:hAnsi="Tahoma" w:cs="Tahoma"/>
          <w:color w:val="000000"/>
          <w:sz w:val="20"/>
          <w:szCs w:val="20"/>
        </w:rPr>
        <w:t xml:space="preserve">El municipio representante deberá recabar los informes anuales de su zona administrativa y deberá presentarlos al Instituto. </w:t>
      </w:r>
    </w:p>
    <w:p w:rsidR="00A54793" w:rsidRDefault="00A54793" w:rsidP="00290FDE">
      <w:pPr>
        <w:pStyle w:val="Pa2"/>
        <w:spacing w:line="240" w:lineRule="auto"/>
        <w:jc w:val="center"/>
        <w:rPr>
          <w:rFonts w:ascii="Tahoma" w:hAnsi="Tahoma" w:cs="Tahoma"/>
          <w:b/>
          <w:bCs/>
          <w:color w:val="000000"/>
          <w:sz w:val="20"/>
          <w:szCs w:val="20"/>
        </w:rPr>
      </w:pP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VI </w:t>
      </w:r>
    </w:p>
    <w:p w:rsidR="00290FDE" w:rsidRDefault="00290FDE" w:rsidP="00290FDE">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Sanciones </w:t>
      </w:r>
    </w:p>
    <w:p w:rsidR="00260949" w:rsidRPr="00260949" w:rsidRDefault="00260949" w:rsidP="00260949"/>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Artículo 54. </w:t>
      </w:r>
      <w:r w:rsidRPr="00075503">
        <w:rPr>
          <w:rFonts w:ascii="Tahoma" w:hAnsi="Tahoma" w:cs="Tahoma"/>
          <w:color w:val="000000"/>
          <w:sz w:val="20"/>
          <w:szCs w:val="20"/>
        </w:rPr>
        <w:t xml:space="preserve">Los funcionarios, servidores públicos o cualquier otra persona que incumpla o interfiera en el cumplimiento de lo dispuesto en el presente reglamento, serán sancionados conforme a lo señalado en la Ley de Responsabilidades de los Servidores Públicos del Estado y de los Municipios, así como por lo establecido en la legislación penal aplicable. </w:t>
      </w:r>
    </w:p>
    <w:p w:rsidR="00DA4092" w:rsidRDefault="00DA4092"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55. </w:t>
      </w:r>
      <w:r w:rsidRPr="00075503">
        <w:rPr>
          <w:rFonts w:ascii="Tahoma" w:hAnsi="Tahoma" w:cs="Tahoma"/>
          <w:color w:val="000000"/>
          <w:sz w:val="20"/>
          <w:szCs w:val="20"/>
        </w:rPr>
        <w:t xml:space="preserve">Las personas que se consideren afectadas por los actos derivados de la aplicación de este reglamento, podrán recurrirlos en los términos de ley. </w:t>
      </w:r>
    </w:p>
    <w:p w:rsidR="00DA4092" w:rsidRDefault="00DA4092" w:rsidP="00290FDE">
      <w:pPr>
        <w:pStyle w:val="Pa2"/>
        <w:spacing w:line="240" w:lineRule="auto"/>
        <w:jc w:val="center"/>
        <w:rPr>
          <w:rFonts w:ascii="Tahoma" w:hAnsi="Tahoma" w:cs="Tahoma"/>
          <w:b/>
          <w:bCs/>
          <w:color w:val="000000"/>
          <w:sz w:val="20"/>
          <w:szCs w:val="20"/>
        </w:rPr>
      </w:pP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Transitorios </w:t>
      </w:r>
    </w:p>
    <w:p w:rsidR="00DA4092" w:rsidRDefault="00DA4092"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Primero. </w:t>
      </w:r>
      <w:r w:rsidRPr="00075503">
        <w:rPr>
          <w:rFonts w:ascii="Tahoma" w:hAnsi="Tahoma" w:cs="Tahoma"/>
          <w:color w:val="000000"/>
          <w:sz w:val="20"/>
          <w:szCs w:val="20"/>
        </w:rPr>
        <w:t xml:space="preserve">El presente reglamento entrará en vigor al día siguiente de su publicación en la gaceta municipal. </w:t>
      </w:r>
    </w:p>
    <w:p w:rsidR="00DA4092" w:rsidRDefault="00DA4092"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Segundo. </w:t>
      </w:r>
      <w:r w:rsidRPr="00075503">
        <w:rPr>
          <w:rFonts w:ascii="Tahoma" w:hAnsi="Tahoma" w:cs="Tahoma"/>
          <w:color w:val="000000"/>
          <w:sz w:val="20"/>
          <w:szCs w:val="20"/>
        </w:rPr>
        <w:t xml:space="preserve">Se faculta a los ciudadanos Presidente Municipal, Secretario General y Síndico, todos de este Ayuntamiento, a suscribir la documentación necesaria para el cumplimiento del presente ordenamiento. </w:t>
      </w:r>
    </w:p>
    <w:p w:rsidR="006812F0" w:rsidRDefault="006812F0" w:rsidP="00290FDE">
      <w:pPr>
        <w:pStyle w:val="Pa6"/>
        <w:spacing w:line="240" w:lineRule="auto"/>
        <w:jc w:val="both"/>
        <w:rPr>
          <w:rFonts w:ascii="Tahoma" w:hAnsi="Tahoma" w:cs="Tahoma"/>
          <w:b/>
          <w:bCs/>
          <w:color w:val="000000"/>
          <w:sz w:val="20"/>
          <w:szCs w:val="20"/>
        </w:rPr>
      </w:pPr>
    </w:p>
    <w:p w:rsidR="00290FDE" w:rsidRPr="00075503" w:rsidRDefault="00290FDE" w:rsidP="00290F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Sexto</w:t>
      </w:r>
      <w:r w:rsidR="006812F0">
        <w:rPr>
          <w:rFonts w:ascii="Tahoma" w:hAnsi="Tahoma" w:cs="Tahoma"/>
          <w:b/>
          <w:bCs/>
          <w:color w:val="000000"/>
          <w:sz w:val="20"/>
          <w:szCs w:val="20"/>
        </w:rPr>
        <w:t xml:space="preserve"> </w:t>
      </w:r>
      <w:r w:rsidR="006812F0" w:rsidRPr="006812F0">
        <w:rPr>
          <w:rFonts w:ascii="Tahoma" w:hAnsi="Tahoma" w:cs="Tahoma"/>
          <w:bCs/>
          <w:color w:val="000000"/>
          <w:sz w:val="20"/>
          <w:szCs w:val="20"/>
        </w:rPr>
        <w:t>(sic)</w:t>
      </w:r>
      <w:r w:rsidRPr="00075503">
        <w:rPr>
          <w:rFonts w:ascii="Tahoma" w:hAnsi="Tahoma" w:cs="Tahoma"/>
          <w:b/>
          <w:bCs/>
          <w:color w:val="000000"/>
          <w:sz w:val="20"/>
          <w:szCs w:val="20"/>
        </w:rPr>
        <w:t xml:space="preserve">. </w:t>
      </w:r>
      <w:r w:rsidRPr="00075503">
        <w:rPr>
          <w:rFonts w:ascii="Tahoma" w:hAnsi="Tahoma" w:cs="Tahoma"/>
          <w:color w:val="000000"/>
          <w:sz w:val="20"/>
          <w:szCs w:val="20"/>
        </w:rPr>
        <w:t xml:space="preserve">Una vez publicadas las presentes disposiciones, remítase un tanto de ellas al Congreso del Estado de Chiapas, para los efectos de la fracción VII del artículo 42 de la Ley del Gobierno y la Administración Pública Municipal del Estado de Chiapas. </w:t>
      </w:r>
    </w:p>
    <w:p w:rsidR="00DA4092" w:rsidRDefault="00DA4092" w:rsidP="00290FDE">
      <w:pPr>
        <w:pStyle w:val="Pa6"/>
        <w:spacing w:line="240" w:lineRule="auto"/>
        <w:jc w:val="both"/>
        <w:rPr>
          <w:rFonts w:ascii="Tahoma" w:hAnsi="Tahoma" w:cs="Tahoma"/>
          <w:b/>
          <w:bCs/>
          <w:color w:val="000000"/>
          <w:sz w:val="20"/>
          <w:szCs w:val="20"/>
        </w:rPr>
      </w:pPr>
    </w:p>
    <w:p w:rsidR="00290FDE" w:rsidRPr="00075503" w:rsidRDefault="00290FDE" w:rsidP="00DA4092">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Dado </w:t>
      </w:r>
      <w:r w:rsidRPr="00075503">
        <w:rPr>
          <w:rFonts w:ascii="Tahoma" w:hAnsi="Tahoma" w:cs="Tahoma"/>
          <w:color w:val="000000"/>
          <w:sz w:val="20"/>
          <w:szCs w:val="20"/>
        </w:rPr>
        <w:t xml:space="preserve">en la Sala de Cabildo de la Presidencia Municipal de Ocosingo, Chiapas; a los 04 días del mes de diciembre del año en curso. En cumplimiento al acuerdo de sesión de Cabildo extraordinaria No.69/2014 Punto número 05, siendo Presidente Municipal Constitucional, el profesor Octavio Elías </w:t>
      </w:r>
      <w:proofErr w:type="spellStart"/>
      <w:r w:rsidRPr="00075503">
        <w:rPr>
          <w:rFonts w:ascii="Tahoma" w:hAnsi="Tahoma" w:cs="Tahoma"/>
          <w:color w:val="000000"/>
          <w:sz w:val="20"/>
          <w:szCs w:val="20"/>
        </w:rPr>
        <w:t>lbores</w:t>
      </w:r>
      <w:proofErr w:type="spellEnd"/>
      <w:r w:rsidRPr="00075503">
        <w:rPr>
          <w:rFonts w:ascii="Tahoma" w:hAnsi="Tahoma" w:cs="Tahoma"/>
          <w:color w:val="000000"/>
          <w:sz w:val="20"/>
          <w:szCs w:val="20"/>
        </w:rPr>
        <w:t xml:space="preserve"> Cruz, Síndico Municipal, el C. Mariano Díaz Arcos. </w:t>
      </w:r>
    </w:p>
    <w:p w:rsidR="00DA4092" w:rsidRDefault="00DA4092" w:rsidP="00290FDE">
      <w:pPr>
        <w:pStyle w:val="Pa2"/>
        <w:spacing w:line="240" w:lineRule="auto"/>
        <w:jc w:val="center"/>
        <w:rPr>
          <w:rFonts w:ascii="Tahoma" w:hAnsi="Tahoma" w:cs="Tahoma"/>
          <w:color w:val="000000"/>
          <w:sz w:val="20"/>
          <w:szCs w:val="20"/>
        </w:rPr>
      </w:pP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A t e n t a m e n t e </w:t>
      </w:r>
    </w:p>
    <w:p w:rsidR="00DA4092" w:rsidRDefault="00DA4092" w:rsidP="00290FDE">
      <w:pPr>
        <w:pStyle w:val="Pa7"/>
        <w:spacing w:line="240" w:lineRule="auto"/>
        <w:jc w:val="both"/>
        <w:rPr>
          <w:rFonts w:ascii="Tahoma" w:hAnsi="Tahoma" w:cs="Tahoma"/>
          <w:color w:val="000000"/>
          <w:sz w:val="20"/>
          <w:szCs w:val="20"/>
        </w:rPr>
      </w:pPr>
    </w:p>
    <w:p w:rsidR="00290FDE" w:rsidRPr="00075503" w:rsidRDefault="00290FDE" w:rsidP="00290FDE">
      <w:pPr>
        <w:pStyle w:val="Pa7"/>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Octavio Elías Albores Cruz, Presidente Municipal Constitucional.- C. Mariano Díaz Arcos, Síndico Municipal.- C. Pedro Antonio López Cruz, Primer Regidor.- C. Guadalupe del Rosario Torres Hernández, Segundo Regidor.- C. Julio Toledo Hernández, Tercer Regidor.- C. </w:t>
      </w:r>
      <w:proofErr w:type="spellStart"/>
      <w:r w:rsidRPr="00075503">
        <w:rPr>
          <w:rFonts w:ascii="Tahoma" w:hAnsi="Tahoma" w:cs="Tahoma"/>
          <w:color w:val="000000"/>
          <w:sz w:val="20"/>
          <w:szCs w:val="20"/>
        </w:rPr>
        <w:t>Herlindo</w:t>
      </w:r>
      <w:proofErr w:type="spellEnd"/>
      <w:r w:rsidRPr="00075503">
        <w:rPr>
          <w:rFonts w:ascii="Tahoma" w:hAnsi="Tahoma" w:cs="Tahoma"/>
          <w:color w:val="000000"/>
          <w:sz w:val="20"/>
          <w:szCs w:val="20"/>
        </w:rPr>
        <w:t xml:space="preserve"> López Pérez, Cuarto Regidor.- C. Alonso Pérez Sánchez, Quinto Regidor.- C. Manuel Hernández Guzmán, Sexto Regidor.- C. Francisco López </w:t>
      </w:r>
      <w:proofErr w:type="spellStart"/>
      <w:r w:rsidRPr="00075503">
        <w:rPr>
          <w:rFonts w:ascii="Tahoma" w:hAnsi="Tahoma" w:cs="Tahoma"/>
          <w:color w:val="000000"/>
          <w:sz w:val="20"/>
          <w:szCs w:val="20"/>
        </w:rPr>
        <w:t>Sántiz</w:t>
      </w:r>
      <w:proofErr w:type="spellEnd"/>
      <w:r w:rsidRPr="00075503">
        <w:rPr>
          <w:rFonts w:ascii="Tahoma" w:hAnsi="Tahoma" w:cs="Tahoma"/>
          <w:color w:val="000000"/>
          <w:sz w:val="20"/>
          <w:szCs w:val="20"/>
        </w:rPr>
        <w:t xml:space="preserve">, Séptimo Regidor.- C. Hermelindo Encino Sánchez, Octavo Regidor.- Regidores Plurinominales: C. Humberto Jiménez Pérez.- C. Andrés </w:t>
      </w:r>
      <w:proofErr w:type="spellStart"/>
      <w:r w:rsidRPr="00075503">
        <w:rPr>
          <w:rFonts w:ascii="Tahoma" w:hAnsi="Tahoma" w:cs="Tahoma"/>
          <w:color w:val="000000"/>
          <w:sz w:val="20"/>
          <w:szCs w:val="20"/>
        </w:rPr>
        <w:t>Rustrián</w:t>
      </w:r>
      <w:proofErr w:type="spellEnd"/>
      <w:r w:rsidRPr="00075503">
        <w:rPr>
          <w:rFonts w:ascii="Tahoma" w:hAnsi="Tahoma" w:cs="Tahoma"/>
          <w:color w:val="000000"/>
          <w:sz w:val="20"/>
          <w:szCs w:val="20"/>
        </w:rPr>
        <w:t xml:space="preserve"> Herrera.- C. Gilberto Rodríguez de los Santos.- C. Francisco Argüello Martínez.- C. Marco Antonio Zúñiga Cordero.- C. Alicia Molina Moreno.- C. Ofelia Yesenia Cruz López, Secretaria Municipal.- Rúbricas. </w:t>
      </w:r>
    </w:p>
    <w:p w:rsidR="00DA4092" w:rsidRDefault="00DA4092" w:rsidP="00290FDE">
      <w:pPr>
        <w:pStyle w:val="Pa2"/>
        <w:spacing w:line="240" w:lineRule="auto"/>
        <w:jc w:val="center"/>
        <w:rPr>
          <w:rFonts w:ascii="Tahoma" w:hAnsi="Tahoma" w:cs="Tahoma"/>
          <w:b/>
          <w:bCs/>
          <w:color w:val="000000"/>
          <w:sz w:val="20"/>
          <w:szCs w:val="20"/>
        </w:rPr>
      </w:pP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H. Ayuntamiento Municipal </w:t>
      </w: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Secretaría del Ayuntamiento </w:t>
      </w:r>
    </w:p>
    <w:p w:rsidR="00DA4092" w:rsidRDefault="00DA4092" w:rsidP="00290FDE">
      <w:pPr>
        <w:pStyle w:val="Pa7"/>
        <w:spacing w:line="240" w:lineRule="auto"/>
        <w:jc w:val="both"/>
        <w:rPr>
          <w:rFonts w:ascii="Tahoma" w:hAnsi="Tahoma" w:cs="Tahoma"/>
          <w:color w:val="000000"/>
          <w:sz w:val="20"/>
          <w:szCs w:val="20"/>
        </w:rPr>
      </w:pPr>
    </w:p>
    <w:p w:rsidR="00290FDE" w:rsidRPr="00075503" w:rsidRDefault="00290FDE" w:rsidP="00290FDE">
      <w:pPr>
        <w:pStyle w:val="Pa7"/>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suscrita Secretaria Municipal, con fundamento en el artículo 11 de la Ley Orgánica Municipal del Estado de Chiapas </w:t>
      </w: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Certifica y Hace Constar </w:t>
      </w:r>
    </w:p>
    <w:p w:rsidR="00DA4092" w:rsidRDefault="00DA4092" w:rsidP="00290FDE">
      <w:pPr>
        <w:pStyle w:val="Pa2"/>
        <w:spacing w:line="240" w:lineRule="auto"/>
        <w:jc w:val="center"/>
        <w:rPr>
          <w:rFonts w:ascii="Tahoma" w:hAnsi="Tahoma" w:cs="Tahoma"/>
          <w:color w:val="000000"/>
          <w:sz w:val="20"/>
          <w:szCs w:val="20"/>
        </w:rPr>
      </w:pP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Que el presente Reglamento es copia fotostática fiel y exacta sacada de su original. </w:t>
      </w:r>
    </w:p>
    <w:p w:rsidR="00DA4092" w:rsidRDefault="00DA4092" w:rsidP="00290FDE">
      <w:pPr>
        <w:pStyle w:val="Pa2"/>
        <w:spacing w:line="240" w:lineRule="auto"/>
        <w:jc w:val="center"/>
        <w:rPr>
          <w:rFonts w:ascii="Tahoma" w:hAnsi="Tahoma" w:cs="Tahoma"/>
          <w:color w:val="000000"/>
          <w:sz w:val="20"/>
          <w:szCs w:val="20"/>
        </w:rPr>
      </w:pP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Ocosingo, Chiapas; a dieciséis de diciembre de 2014. </w:t>
      </w:r>
    </w:p>
    <w:p w:rsidR="00DA4092" w:rsidRDefault="00DA4092" w:rsidP="00290FDE">
      <w:pPr>
        <w:pStyle w:val="Pa2"/>
        <w:spacing w:line="240" w:lineRule="auto"/>
        <w:jc w:val="center"/>
        <w:rPr>
          <w:rFonts w:ascii="Tahoma" w:hAnsi="Tahoma" w:cs="Tahoma"/>
          <w:color w:val="000000"/>
          <w:sz w:val="20"/>
          <w:szCs w:val="20"/>
        </w:rPr>
      </w:pP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Atentamente </w:t>
      </w:r>
    </w:p>
    <w:p w:rsidR="00DA4092" w:rsidRDefault="00DA4092" w:rsidP="00290FDE">
      <w:pPr>
        <w:pStyle w:val="Pa2"/>
        <w:spacing w:line="240" w:lineRule="auto"/>
        <w:jc w:val="center"/>
        <w:rPr>
          <w:rFonts w:ascii="Tahoma" w:hAnsi="Tahoma" w:cs="Tahoma"/>
          <w:color w:val="000000"/>
          <w:sz w:val="20"/>
          <w:szCs w:val="20"/>
        </w:rPr>
      </w:pPr>
    </w:p>
    <w:p w:rsidR="00290FDE" w:rsidRPr="00075503" w:rsidRDefault="00290FDE" w:rsidP="00290FDE">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Lic. Ofelia Yesenia Cruz López.- Rúbrica. </w:t>
      </w:r>
    </w:p>
    <w:p w:rsidR="00290FDE" w:rsidRDefault="00290FDE"/>
    <w:sectPr w:rsidR="00290FDE" w:rsidSect="00D94572">
      <w:footerReference w:type="default" r:id="rId7"/>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66CF" w:rsidRDefault="00E266CF" w:rsidP="00D05CFC">
      <w:pPr>
        <w:spacing w:after="0" w:line="240" w:lineRule="auto"/>
      </w:pPr>
      <w:r>
        <w:separator/>
      </w:r>
    </w:p>
  </w:endnote>
  <w:endnote w:type="continuationSeparator" w:id="0">
    <w:p w:rsidR="00E266CF" w:rsidRDefault="00E266CF" w:rsidP="00D05C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CFC" w:rsidRPr="005E4CD2" w:rsidRDefault="00D05CFC" w:rsidP="00D05CFC">
    <w:pPr>
      <w:spacing w:after="0" w:line="240" w:lineRule="auto"/>
      <w:rPr>
        <w:rFonts w:ascii="Monotype Corsiva" w:hAnsi="Monotype Corsiva"/>
        <w:sz w:val="18"/>
        <w:szCs w:val="18"/>
      </w:rPr>
    </w:pPr>
    <w:r w:rsidRPr="005E4CD2">
      <w:rPr>
        <w:rFonts w:ascii="Monotype Corsiva" w:hAnsi="Monotype Corsiva"/>
        <w:sz w:val="18"/>
        <w:szCs w:val="18"/>
      </w:rPr>
      <w:t>Órgano de Fiscalización Superior del Congreso del Estado</w:t>
    </w:r>
  </w:p>
  <w:p w:rsidR="00D05CFC" w:rsidRPr="005E4CD2" w:rsidRDefault="00D05CFC" w:rsidP="00D05CFC">
    <w:pPr>
      <w:spacing w:after="0" w:line="240" w:lineRule="auto"/>
      <w:rPr>
        <w:rFonts w:ascii="Monotype Corsiva" w:hAnsi="Monotype Corsiva"/>
        <w:sz w:val="18"/>
        <w:szCs w:val="18"/>
      </w:rPr>
    </w:pPr>
    <w:r w:rsidRPr="005E4CD2">
      <w:rPr>
        <w:rFonts w:ascii="Monotype Corsiva" w:hAnsi="Monotype Corsiva"/>
        <w:sz w:val="18"/>
        <w:szCs w:val="18"/>
      </w:rPr>
      <w:t>Unidad de Asuntos Jurídicos</w:t>
    </w:r>
  </w:p>
  <w:p w:rsidR="00D05CFC" w:rsidRPr="005E4CD2" w:rsidRDefault="00D05CFC" w:rsidP="00D05CFC">
    <w:pPr>
      <w:spacing w:after="0" w:line="240" w:lineRule="auto"/>
      <w:rPr>
        <w:rFonts w:ascii="Monotype Corsiva" w:hAnsi="Monotype Corsiva"/>
        <w:sz w:val="18"/>
        <w:szCs w:val="18"/>
      </w:rPr>
    </w:pPr>
    <w:r w:rsidRPr="005E4CD2">
      <w:rPr>
        <w:rFonts w:ascii="Monotype Corsiva" w:hAnsi="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66CF" w:rsidRDefault="00E266CF" w:rsidP="00D05CFC">
      <w:pPr>
        <w:spacing w:after="0" w:line="240" w:lineRule="auto"/>
      </w:pPr>
      <w:r>
        <w:separator/>
      </w:r>
    </w:p>
  </w:footnote>
  <w:footnote w:type="continuationSeparator" w:id="0">
    <w:p w:rsidR="00E266CF" w:rsidRDefault="00E266CF" w:rsidP="00D05CF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290FDE"/>
    <w:rsid w:val="00184644"/>
    <w:rsid w:val="00260949"/>
    <w:rsid w:val="00290FDE"/>
    <w:rsid w:val="0029100E"/>
    <w:rsid w:val="0030297C"/>
    <w:rsid w:val="00467CC1"/>
    <w:rsid w:val="00572A43"/>
    <w:rsid w:val="00611585"/>
    <w:rsid w:val="006812F0"/>
    <w:rsid w:val="007050EC"/>
    <w:rsid w:val="007E1575"/>
    <w:rsid w:val="00A528B6"/>
    <w:rsid w:val="00A54793"/>
    <w:rsid w:val="00A718AE"/>
    <w:rsid w:val="00CE39A2"/>
    <w:rsid w:val="00D05CFC"/>
    <w:rsid w:val="00D81BDF"/>
    <w:rsid w:val="00D94572"/>
    <w:rsid w:val="00DA4092"/>
    <w:rsid w:val="00E266CF"/>
    <w:rsid w:val="00E26A36"/>
    <w:rsid w:val="00FF3595"/>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BD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2">
    <w:name w:val="Pa2"/>
    <w:basedOn w:val="Normal"/>
    <w:next w:val="Normal"/>
    <w:uiPriority w:val="99"/>
    <w:rsid w:val="00290FDE"/>
    <w:pPr>
      <w:autoSpaceDE w:val="0"/>
      <w:autoSpaceDN w:val="0"/>
      <w:adjustRightInd w:val="0"/>
      <w:spacing w:after="0" w:line="221" w:lineRule="atLeast"/>
    </w:pPr>
    <w:rPr>
      <w:rFonts w:ascii="Helvetica" w:eastAsia="Calibri" w:hAnsi="Helvetica" w:cs="Helvetica"/>
      <w:sz w:val="24"/>
      <w:szCs w:val="24"/>
    </w:rPr>
  </w:style>
  <w:style w:type="paragraph" w:customStyle="1" w:styleId="Pa7">
    <w:name w:val="Pa7"/>
    <w:basedOn w:val="Normal"/>
    <w:next w:val="Normal"/>
    <w:uiPriority w:val="99"/>
    <w:rsid w:val="00290FDE"/>
    <w:pPr>
      <w:autoSpaceDE w:val="0"/>
      <w:autoSpaceDN w:val="0"/>
      <w:adjustRightInd w:val="0"/>
      <w:spacing w:after="0" w:line="221" w:lineRule="atLeast"/>
    </w:pPr>
    <w:rPr>
      <w:rFonts w:ascii="Helvetica" w:eastAsia="Calibri" w:hAnsi="Helvetica" w:cs="Helvetica"/>
      <w:sz w:val="24"/>
      <w:szCs w:val="24"/>
    </w:rPr>
  </w:style>
  <w:style w:type="paragraph" w:customStyle="1" w:styleId="Pa6">
    <w:name w:val="Pa6"/>
    <w:basedOn w:val="Normal"/>
    <w:next w:val="Normal"/>
    <w:uiPriority w:val="99"/>
    <w:rsid w:val="00290FDE"/>
    <w:pPr>
      <w:autoSpaceDE w:val="0"/>
      <w:autoSpaceDN w:val="0"/>
      <w:adjustRightInd w:val="0"/>
      <w:spacing w:after="0" w:line="221" w:lineRule="atLeast"/>
    </w:pPr>
    <w:rPr>
      <w:rFonts w:ascii="Helvetica" w:eastAsia="Calibri" w:hAnsi="Helvetica" w:cs="Helvetica"/>
      <w:sz w:val="24"/>
      <w:szCs w:val="24"/>
    </w:rPr>
  </w:style>
  <w:style w:type="paragraph" w:customStyle="1" w:styleId="Pa9">
    <w:name w:val="Pa9"/>
    <w:basedOn w:val="Normal"/>
    <w:next w:val="Normal"/>
    <w:uiPriority w:val="99"/>
    <w:rsid w:val="00290FDE"/>
    <w:pPr>
      <w:autoSpaceDE w:val="0"/>
      <w:autoSpaceDN w:val="0"/>
      <w:adjustRightInd w:val="0"/>
      <w:spacing w:after="0" w:line="221" w:lineRule="atLeast"/>
    </w:pPr>
    <w:rPr>
      <w:rFonts w:ascii="Helvetica" w:eastAsia="Calibri" w:hAnsi="Helvetica" w:cs="Helvetica"/>
      <w:sz w:val="24"/>
      <w:szCs w:val="24"/>
    </w:rPr>
  </w:style>
  <w:style w:type="paragraph" w:customStyle="1" w:styleId="Pa5">
    <w:name w:val="Pa5"/>
    <w:basedOn w:val="Normal"/>
    <w:next w:val="Normal"/>
    <w:uiPriority w:val="99"/>
    <w:rsid w:val="00290FDE"/>
    <w:pPr>
      <w:autoSpaceDE w:val="0"/>
      <w:autoSpaceDN w:val="0"/>
      <w:adjustRightInd w:val="0"/>
      <w:spacing w:after="0" w:line="221" w:lineRule="atLeast"/>
    </w:pPr>
    <w:rPr>
      <w:rFonts w:ascii="Helvetica" w:eastAsia="Calibri" w:hAnsi="Helvetica" w:cs="Helvetica"/>
      <w:sz w:val="24"/>
      <w:szCs w:val="24"/>
    </w:rPr>
  </w:style>
  <w:style w:type="character" w:styleId="Textoennegrita">
    <w:name w:val="Strong"/>
    <w:basedOn w:val="Fuentedeprrafopredeter"/>
    <w:qFormat/>
    <w:rsid w:val="00D94572"/>
    <w:rPr>
      <w:b/>
      <w:bCs/>
    </w:rPr>
  </w:style>
  <w:style w:type="paragraph" w:styleId="Encabezado">
    <w:name w:val="header"/>
    <w:basedOn w:val="Normal"/>
    <w:link w:val="EncabezadoCar"/>
    <w:uiPriority w:val="99"/>
    <w:unhideWhenUsed/>
    <w:rsid w:val="00D05CF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05CFC"/>
  </w:style>
  <w:style w:type="paragraph" w:styleId="Piedepgina">
    <w:name w:val="footer"/>
    <w:basedOn w:val="Normal"/>
    <w:link w:val="PiedepginaCar"/>
    <w:uiPriority w:val="99"/>
    <w:unhideWhenUsed/>
    <w:rsid w:val="00D05C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05CFC"/>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5FBED4-77E9-41FF-8C9A-7A9074A0C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13</Pages>
  <Words>4792</Words>
  <Characters>26356</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31086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Ruben Eduardo Ochoa Esquinca</dc:creator>
  <cp:keywords/>
  <dc:description/>
  <cp:lastModifiedBy>cgarciah</cp:lastModifiedBy>
  <cp:revision>12</cp:revision>
  <dcterms:created xsi:type="dcterms:W3CDTF">2015-10-01T18:39:00Z</dcterms:created>
  <dcterms:modified xsi:type="dcterms:W3CDTF">2015-10-22T13:52:00Z</dcterms:modified>
</cp:coreProperties>
</file>